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AAE4B" w14:textId="28E05E0E" w:rsidR="00F5003C" w:rsidRPr="00F5003C" w:rsidRDefault="00F5003C" w:rsidP="00F5003C">
      <w:pPr>
        <w:spacing w:line="580" w:lineRule="exact"/>
        <w:jc w:val="left"/>
        <w:rPr>
          <w:rFonts w:ascii="方正小标宋简体" w:eastAsia="方正小标宋简体"/>
          <w:sz w:val="32"/>
          <w:szCs w:val="32"/>
        </w:rPr>
      </w:pPr>
      <w:r w:rsidRPr="00F5003C">
        <w:rPr>
          <w:rFonts w:ascii="方正小标宋简体" w:eastAsia="方正小标宋简体" w:hint="eastAsia"/>
          <w:sz w:val="32"/>
          <w:szCs w:val="32"/>
        </w:rPr>
        <w:t>附近2</w:t>
      </w:r>
    </w:p>
    <w:p w14:paraId="79DA0D5D" w14:textId="59894000" w:rsidR="00F21F2C" w:rsidRPr="00F21F2C" w:rsidRDefault="00F21F2C" w:rsidP="00F21F2C">
      <w:pPr>
        <w:spacing w:line="580" w:lineRule="exact"/>
        <w:rPr>
          <w:rFonts w:ascii="方正小标宋简体" w:eastAsia="方正小标宋简体"/>
          <w:sz w:val="44"/>
          <w:szCs w:val="44"/>
        </w:rPr>
      </w:pPr>
      <w:r w:rsidRPr="00F21F2C">
        <w:rPr>
          <w:rFonts w:ascii="方正小标宋简体" w:eastAsia="方正小标宋简体" w:hint="eastAsia"/>
          <w:sz w:val="44"/>
          <w:szCs w:val="44"/>
        </w:rPr>
        <w:t>常德市</w:t>
      </w:r>
      <w:r w:rsidR="00121C7B">
        <w:rPr>
          <w:rFonts w:ascii="方正小标宋简体" w:eastAsia="方正小标宋简体" w:hint="eastAsia"/>
          <w:sz w:val="44"/>
          <w:szCs w:val="44"/>
        </w:rPr>
        <w:t>城区</w:t>
      </w:r>
      <w:bookmarkStart w:id="0" w:name="_GoBack"/>
      <w:bookmarkEnd w:id="0"/>
      <w:r w:rsidRPr="00F21F2C">
        <w:rPr>
          <w:rFonts w:ascii="方正小标宋简体" w:eastAsia="方正小标宋简体" w:hint="eastAsia"/>
          <w:sz w:val="44"/>
          <w:szCs w:val="44"/>
        </w:rPr>
        <w:t>巡游出租汽车</w:t>
      </w:r>
    </w:p>
    <w:p w14:paraId="79F9E060" w14:textId="578DDE5A" w:rsidR="0095245D" w:rsidRDefault="00F21F2C" w:rsidP="00F21F2C">
      <w:pPr>
        <w:spacing w:line="580" w:lineRule="exact"/>
        <w:rPr>
          <w:rFonts w:ascii="方正小标宋简体" w:eastAsia="方正小标宋简体"/>
          <w:sz w:val="44"/>
          <w:szCs w:val="44"/>
        </w:rPr>
      </w:pPr>
      <w:r w:rsidRPr="00F21F2C">
        <w:rPr>
          <w:rFonts w:ascii="方正小标宋简体" w:eastAsia="方正小标宋简体" w:hint="eastAsia"/>
          <w:sz w:val="44"/>
          <w:szCs w:val="44"/>
        </w:rPr>
        <w:t>驾驶员服务质量信誉考核办法</w:t>
      </w:r>
    </w:p>
    <w:p w14:paraId="7898152F" w14:textId="7D719AE4" w:rsidR="00F21F2C" w:rsidRPr="00F21F2C" w:rsidRDefault="00F21F2C" w:rsidP="00F21F2C">
      <w:pPr>
        <w:spacing w:line="580" w:lineRule="exact"/>
        <w:jc w:val="both"/>
        <w:rPr>
          <w:rFonts w:ascii="仿宋_GB2312" w:eastAsia="仿宋_GB2312"/>
          <w:sz w:val="32"/>
          <w:szCs w:val="32"/>
        </w:rPr>
      </w:pPr>
    </w:p>
    <w:p w14:paraId="716595D9" w14:textId="77777777" w:rsidR="00F21F2C" w:rsidRPr="00032F62" w:rsidRDefault="00F21F2C" w:rsidP="00F21F2C">
      <w:pPr>
        <w:spacing w:line="580" w:lineRule="exact"/>
        <w:rPr>
          <w:rFonts w:ascii="仿宋_GB2312" w:eastAsia="仿宋_GB2312"/>
          <w:b/>
          <w:sz w:val="32"/>
          <w:szCs w:val="32"/>
        </w:rPr>
      </w:pPr>
      <w:r w:rsidRPr="00032F62">
        <w:rPr>
          <w:rFonts w:ascii="仿宋_GB2312" w:eastAsia="仿宋_GB2312" w:hint="eastAsia"/>
          <w:b/>
          <w:sz w:val="32"/>
          <w:szCs w:val="32"/>
        </w:rPr>
        <w:t>第一章 总则</w:t>
      </w:r>
    </w:p>
    <w:p w14:paraId="61329C11" w14:textId="77777777" w:rsidR="00F21F2C" w:rsidRDefault="00F21F2C" w:rsidP="00F21F2C">
      <w:pPr>
        <w:spacing w:line="580" w:lineRule="exact"/>
        <w:rPr>
          <w:rFonts w:ascii="仿宋_GB2312" w:eastAsia="仿宋_GB2312"/>
          <w:sz w:val="32"/>
          <w:szCs w:val="32"/>
        </w:rPr>
      </w:pPr>
    </w:p>
    <w:p w14:paraId="6D9A2A4A" w14:textId="2FC1DD89" w:rsidR="00F21F2C" w:rsidRDefault="00F21F2C" w:rsidP="00F21F2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第一条 为</w:t>
      </w:r>
      <w:r w:rsidR="00733D22">
        <w:rPr>
          <w:rFonts w:ascii="仿宋_GB2312" w:eastAsia="仿宋_GB2312" w:hint="eastAsia"/>
          <w:sz w:val="32"/>
          <w:szCs w:val="32"/>
        </w:rPr>
        <w:t>加强巡游出租汽车驾驶员管理</w:t>
      </w:r>
      <w:r>
        <w:rPr>
          <w:rFonts w:ascii="仿宋_GB2312" w:eastAsia="仿宋_GB2312" w:hint="eastAsia"/>
          <w:sz w:val="32"/>
          <w:szCs w:val="32"/>
        </w:rPr>
        <w:t>，建立完善</w:t>
      </w:r>
      <w:r w:rsidR="004F56C2">
        <w:rPr>
          <w:rFonts w:ascii="仿宋_GB2312" w:eastAsia="仿宋_GB2312" w:hint="eastAsia"/>
          <w:sz w:val="32"/>
          <w:szCs w:val="32"/>
        </w:rPr>
        <w:t>巡游</w:t>
      </w:r>
      <w:r>
        <w:rPr>
          <w:rFonts w:ascii="仿宋_GB2312" w:eastAsia="仿宋_GB2312" w:hint="eastAsia"/>
          <w:sz w:val="32"/>
          <w:szCs w:val="32"/>
        </w:rPr>
        <w:t>出租汽车</w:t>
      </w:r>
      <w:r w:rsidR="004F56C2">
        <w:rPr>
          <w:rFonts w:ascii="仿宋_GB2312" w:eastAsia="仿宋_GB2312" w:hint="eastAsia"/>
          <w:sz w:val="32"/>
          <w:szCs w:val="32"/>
        </w:rPr>
        <w:t>从业人员</w:t>
      </w:r>
      <w:r>
        <w:rPr>
          <w:rFonts w:ascii="仿宋_GB2312" w:eastAsia="仿宋_GB2312" w:hint="eastAsia"/>
          <w:sz w:val="32"/>
          <w:szCs w:val="32"/>
        </w:rPr>
        <w:t>信用体系，提升</w:t>
      </w:r>
      <w:r w:rsidR="004F56C2">
        <w:rPr>
          <w:rFonts w:ascii="仿宋_GB2312" w:eastAsia="仿宋_GB2312" w:hint="eastAsia"/>
          <w:sz w:val="32"/>
          <w:szCs w:val="32"/>
        </w:rPr>
        <w:t>巡游</w:t>
      </w:r>
      <w:r>
        <w:rPr>
          <w:rFonts w:ascii="仿宋_GB2312" w:eastAsia="仿宋_GB2312" w:hint="eastAsia"/>
          <w:sz w:val="32"/>
          <w:szCs w:val="32"/>
        </w:rPr>
        <w:t>出租汽车服务水平，根据《</w:t>
      </w:r>
      <w:r w:rsidR="004F56C2" w:rsidRPr="004F56C2">
        <w:rPr>
          <w:rFonts w:ascii="仿宋_GB2312" w:eastAsia="仿宋_GB2312" w:hint="eastAsia"/>
          <w:sz w:val="32"/>
          <w:szCs w:val="32"/>
        </w:rPr>
        <w:t>出租汽车驾驶员从业资格管理规定</w:t>
      </w:r>
      <w:r>
        <w:rPr>
          <w:rFonts w:ascii="仿宋_GB2312" w:eastAsia="仿宋_GB2312" w:hint="eastAsia"/>
          <w:sz w:val="32"/>
          <w:szCs w:val="32"/>
        </w:rPr>
        <w:t>》（交通运输部令2</w:t>
      </w:r>
      <w:r>
        <w:rPr>
          <w:rFonts w:ascii="仿宋_GB2312" w:eastAsia="仿宋_GB2312"/>
          <w:sz w:val="32"/>
          <w:szCs w:val="32"/>
        </w:rPr>
        <w:t>016</w:t>
      </w:r>
      <w:r>
        <w:rPr>
          <w:rFonts w:ascii="仿宋_GB2312" w:eastAsia="仿宋_GB2312" w:hint="eastAsia"/>
          <w:sz w:val="32"/>
          <w:szCs w:val="32"/>
        </w:rPr>
        <w:t>年第6</w:t>
      </w:r>
      <w:r w:rsidR="004F56C2">
        <w:rPr>
          <w:rFonts w:ascii="仿宋_GB2312" w:eastAsia="仿宋_GB2312"/>
          <w:sz w:val="32"/>
          <w:szCs w:val="32"/>
        </w:rPr>
        <w:t>3</w:t>
      </w:r>
      <w:r>
        <w:rPr>
          <w:rFonts w:ascii="仿宋_GB2312" w:eastAsia="仿宋_GB2312" w:hint="eastAsia"/>
          <w:sz w:val="32"/>
          <w:szCs w:val="32"/>
        </w:rPr>
        <w:t>号）和《出租汽车服务质量信誉考核办法》（</w:t>
      </w:r>
      <w:proofErr w:type="gramStart"/>
      <w:r w:rsidRPr="00345E3F">
        <w:rPr>
          <w:rFonts w:ascii="仿宋_GB2312" w:eastAsia="仿宋_GB2312" w:hint="eastAsia"/>
          <w:sz w:val="32"/>
          <w:szCs w:val="32"/>
        </w:rPr>
        <w:t>交运发</w:t>
      </w:r>
      <w:proofErr w:type="gramEnd"/>
      <w:r w:rsidRPr="00345E3F">
        <w:rPr>
          <w:rFonts w:ascii="仿宋_GB2312" w:eastAsia="仿宋_GB2312" w:hint="eastAsia"/>
          <w:sz w:val="32"/>
          <w:szCs w:val="32"/>
        </w:rPr>
        <w:t>〔</w:t>
      </w:r>
      <w:r w:rsidRPr="00345E3F">
        <w:rPr>
          <w:rFonts w:ascii="仿宋_GB2312" w:eastAsia="仿宋_GB2312"/>
          <w:sz w:val="32"/>
          <w:szCs w:val="32"/>
        </w:rPr>
        <w:t>2018〕58号</w:t>
      </w:r>
      <w:r>
        <w:rPr>
          <w:rFonts w:ascii="仿宋_GB2312" w:eastAsia="仿宋_GB2312" w:hint="eastAsia"/>
          <w:sz w:val="32"/>
          <w:szCs w:val="32"/>
        </w:rPr>
        <w:t>）等有关规定，制定本办法。</w:t>
      </w:r>
    </w:p>
    <w:p w14:paraId="0A500F8C" w14:textId="61C46B4C" w:rsidR="00F21F2C" w:rsidRDefault="004F56C2" w:rsidP="00F21F2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第二条 巡游</w:t>
      </w:r>
      <w:r w:rsidRPr="004F56C2">
        <w:rPr>
          <w:rFonts w:ascii="仿宋_GB2312" w:eastAsia="仿宋_GB2312" w:hint="eastAsia"/>
          <w:sz w:val="32"/>
          <w:szCs w:val="32"/>
        </w:rPr>
        <w:t>出租汽车驾驶员服务质量信誉考核，是指在考核周期内，对驾驶员在</w:t>
      </w:r>
      <w:r>
        <w:rPr>
          <w:rFonts w:ascii="仿宋_GB2312" w:eastAsia="仿宋_GB2312" w:hint="eastAsia"/>
          <w:sz w:val="32"/>
          <w:szCs w:val="32"/>
        </w:rPr>
        <w:t>巡游</w:t>
      </w:r>
      <w:r w:rsidRPr="004F56C2">
        <w:rPr>
          <w:rFonts w:ascii="仿宋_GB2312" w:eastAsia="仿宋_GB2312" w:hint="eastAsia"/>
          <w:sz w:val="32"/>
          <w:szCs w:val="32"/>
        </w:rPr>
        <w:t>出租汽车服务中遵纪守法、安全生产、经营行为和运营服务</w:t>
      </w:r>
      <w:bookmarkStart w:id="1" w:name="_Hlk530476720"/>
      <w:r w:rsidRPr="004F56C2">
        <w:rPr>
          <w:rFonts w:ascii="仿宋_GB2312" w:eastAsia="仿宋_GB2312" w:hint="eastAsia"/>
          <w:sz w:val="32"/>
          <w:szCs w:val="32"/>
        </w:rPr>
        <w:t>等方面的综合评价</w:t>
      </w:r>
      <w:bookmarkEnd w:id="1"/>
      <w:r w:rsidRPr="004F56C2">
        <w:rPr>
          <w:rFonts w:ascii="仿宋_GB2312" w:eastAsia="仿宋_GB2312" w:hint="eastAsia"/>
          <w:sz w:val="32"/>
          <w:szCs w:val="32"/>
        </w:rPr>
        <w:t>。</w:t>
      </w:r>
    </w:p>
    <w:p w14:paraId="47553B78" w14:textId="5F0AFFC9" w:rsidR="004F56C2" w:rsidRDefault="004F56C2" w:rsidP="00F21F2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巡游</w:t>
      </w:r>
      <w:r w:rsidRPr="004F56C2">
        <w:rPr>
          <w:rFonts w:ascii="仿宋_GB2312" w:eastAsia="仿宋_GB2312" w:hint="eastAsia"/>
          <w:sz w:val="32"/>
          <w:szCs w:val="32"/>
        </w:rPr>
        <w:t>出租汽车驾驶员服务质量信誉考核</w:t>
      </w:r>
      <w:r>
        <w:rPr>
          <w:rFonts w:ascii="仿宋_GB2312" w:eastAsia="仿宋_GB2312" w:hint="eastAsia"/>
          <w:sz w:val="32"/>
          <w:szCs w:val="32"/>
        </w:rPr>
        <w:t>工作应当遵循公开、公平、公正的原则。</w:t>
      </w:r>
    </w:p>
    <w:p w14:paraId="4C65128A" w14:textId="2824FAE6" w:rsidR="004F56C2" w:rsidRDefault="004F56C2" w:rsidP="004F56C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第三条 市交通运输局负责实施市城区巡游出租汽车驾驶员服务质量信誉考核工作。</w:t>
      </w:r>
    </w:p>
    <w:p w14:paraId="5C852334" w14:textId="7752E26D" w:rsidR="004F56C2" w:rsidRDefault="004F56C2" w:rsidP="004F56C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市辖区以外的各区县（市）交通运输局或出租汽车行政主管部门负责具体实施本行政区域内的巡游出租汽车驾驶员服务质量信誉考核工作。</w:t>
      </w:r>
    </w:p>
    <w:p w14:paraId="5898896F" w14:textId="77777777" w:rsidR="004F56C2" w:rsidRDefault="004F56C2" w:rsidP="004F56C2">
      <w:pPr>
        <w:spacing w:line="580" w:lineRule="exact"/>
        <w:ind w:firstLineChars="200" w:firstLine="640"/>
        <w:jc w:val="both"/>
        <w:rPr>
          <w:rFonts w:ascii="仿宋_GB2312" w:eastAsia="仿宋_GB2312"/>
          <w:sz w:val="32"/>
          <w:szCs w:val="32"/>
        </w:rPr>
      </w:pPr>
    </w:p>
    <w:p w14:paraId="6EDD4B93" w14:textId="7217B22F" w:rsidR="004F56C2" w:rsidRPr="00032F62" w:rsidRDefault="004F56C2" w:rsidP="004F56C2">
      <w:pPr>
        <w:spacing w:line="580" w:lineRule="exact"/>
        <w:rPr>
          <w:rFonts w:ascii="仿宋_GB2312" w:eastAsia="仿宋_GB2312"/>
          <w:b/>
          <w:sz w:val="32"/>
          <w:szCs w:val="32"/>
        </w:rPr>
      </w:pPr>
      <w:r w:rsidRPr="00032F62">
        <w:rPr>
          <w:rFonts w:ascii="仿宋_GB2312" w:eastAsia="仿宋_GB2312" w:hint="eastAsia"/>
          <w:b/>
          <w:sz w:val="32"/>
          <w:szCs w:val="32"/>
        </w:rPr>
        <w:t>第二章 巡游出租汽车</w:t>
      </w:r>
      <w:r>
        <w:rPr>
          <w:rFonts w:ascii="仿宋_GB2312" w:eastAsia="仿宋_GB2312" w:hint="eastAsia"/>
          <w:b/>
          <w:sz w:val="32"/>
          <w:szCs w:val="32"/>
        </w:rPr>
        <w:t>驾驶员</w:t>
      </w:r>
      <w:r w:rsidRPr="00032F62">
        <w:rPr>
          <w:rFonts w:ascii="仿宋_GB2312" w:eastAsia="仿宋_GB2312" w:hint="eastAsia"/>
          <w:b/>
          <w:sz w:val="32"/>
          <w:szCs w:val="32"/>
        </w:rPr>
        <w:t>服务质量信誉考核等级划分</w:t>
      </w:r>
    </w:p>
    <w:p w14:paraId="3AA947F4" w14:textId="77777777" w:rsidR="004F56C2" w:rsidRDefault="004F56C2" w:rsidP="004F56C2">
      <w:pPr>
        <w:spacing w:line="580" w:lineRule="exact"/>
        <w:jc w:val="both"/>
        <w:rPr>
          <w:rFonts w:ascii="仿宋_GB2312" w:eastAsia="仿宋_GB2312"/>
          <w:sz w:val="32"/>
          <w:szCs w:val="32"/>
        </w:rPr>
      </w:pPr>
    </w:p>
    <w:p w14:paraId="7E57064D" w14:textId="658544FA"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四</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出租汽车驾驶员服务质量信誉考核等级分为AAA级、AA级、A级和B级。</w:t>
      </w:r>
    </w:p>
    <w:p w14:paraId="6B99AA03" w14:textId="216995F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五</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出租汽车驾驶员服务质量信誉考核内容包括：</w:t>
      </w:r>
    </w:p>
    <w:p w14:paraId="011C209E" w14:textId="38F2C6E2"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（一）遵守法规：遵守相关法律、法规、规章等情况；</w:t>
      </w:r>
    </w:p>
    <w:p w14:paraId="2F1BF3B0" w14:textId="13506C11"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（二）安全生产：参加教育培训和发生交通责任事故等情况；</w:t>
      </w:r>
    </w:p>
    <w:p w14:paraId="5E6079CF" w14:textId="533D8C92"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（三）经营行为：发生交通违法行为、经营违法行为等情况；</w:t>
      </w:r>
    </w:p>
    <w:p w14:paraId="362DDB7F" w14:textId="5CA9F7D5"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（四）运营服务：文明优质服务、维护乘客权益、乘客投诉等情况。</w:t>
      </w:r>
    </w:p>
    <w:p w14:paraId="184A587A" w14:textId="1315EBC1"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六</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出租汽车驾驶员服务质量信誉考核实行基准分值为20分的计分制，另外加分分值为10分。考核周期为每年的1月1日至12月31日。取得从业资格证件但在考核周期内未注册在岗的，不参加服务质量信誉考核。</w:t>
      </w:r>
    </w:p>
    <w:p w14:paraId="773102C7" w14:textId="2A36EE80"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违反服务质量信誉考核指标的，一次扣分分值分别为：</w:t>
      </w:r>
      <w:r w:rsidRPr="00146B62">
        <w:rPr>
          <w:rFonts w:ascii="仿宋_GB2312" w:eastAsia="仿宋_GB2312"/>
          <w:sz w:val="32"/>
          <w:szCs w:val="32"/>
        </w:rPr>
        <w:t>1分、3分、5分、10分、20分五种。扣至0分为止。</w:t>
      </w:r>
    </w:p>
    <w:p w14:paraId="2E4490EB" w14:textId="7673FE72"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出租汽车驾驶员服务质量信誉考核加分累计不得超过</w:t>
      </w:r>
      <w:r w:rsidRPr="00146B62">
        <w:rPr>
          <w:rFonts w:ascii="仿宋_GB2312" w:eastAsia="仿宋_GB2312"/>
          <w:sz w:val="32"/>
          <w:szCs w:val="32"/>
        </w:rPr>
        <w:t>10分。</w:t>
      </w:r>
    </w:p>
    <w:p w14:paraId="17784E55" w14:textId="028A05C3"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七</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出租汽车驾驶员服务质量信誉考核等级按照下列标准进行评定：</w:t>
      </w:r>
    </w:p>
    <w:p w14:paraId="7D61C6E0" w14:textId="523C74A9"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（一）考核周期内综合得分为</w:t>
      </w:r>
      <w:r w:rsidRPr="00146B62">
        <w:rPr>
          <w:rFonts w:ascii="仿宋_GB2312" w:eastAsia="仿宋_GB2312"/>
          <w:sz w:val="32"/>
          <w:szCs w:val="32"/>
        </w:rPr>
        <w:t>20分及以上的，考核等级为AAA级；</w:t>
      </w:r>
    </w:p>
    <w:p w14:paraId="2B1781D4" w14:textId="60473144"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lastRenderedPageBreak/>
        <w:t>（二）考核周期内综合得分为</w:t>
      </w:r>
      <w:r w:rsidRPr="00146B62">
        <w:rPr>
          <w:rFonts w:ascii="仿宋_GB2312" w:eastAsia="仿宋_GB2312"/>
          <w:sz w:val="32"/>
          <w:szCs w:val="32"/>
        </w:rPr>
        <w:t>11～19分的，考核等级为AA级；</w:t>
      </w:r>
    </w:p>
    <w:p w14:paraId="3FDC5EA2" w14:textId="193905AE"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（三）考核周期内综合得分为</w:t>
      </w:r>
      <w:r w:rsidRPr="00146B62">
        <w:rPr>
          <w:rFonts w:ascii="仿宋_GB2312" w:eastAsia="仿宋_GB2312"/>
          <w:sz w:val="32"/>
          <w:szCs w:val="32"/>
        </w:rPr>
        <w:t>4～10分的，考核等级为Ａ级；</w:t>
      </w:r>
    </w:p>
    <w:p w14:paraId="042744AC" w14:textId="5E642696"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（四）考核周期内综合得分为</w:t>
      </w:r>
      <w:r w:rsidRPr="00146B62">
        <w:rPr>
          <w:rFonts w:ascii="仿宋_GB2312" w:eastAsia="仿宋_GB2312"/>
          <w:sz w:val="32"/>
          <w:szCs w:val="32"/>
        </w:rPr>
        <w:t>0～3分的，考核等级为Ｂ级。</w:t>
      </w:r>
    </w:p>
    <w:p w14:paraId="71822976" w14:textId="1E6CCDA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出租汽车驾驶员在考核周期内注册在岗时间少于</w:t>
      </w:r>
      <w:r w:rsidRPr="00146B62">
        <w:rPr>
          <w:rFonts w:ascii="仿宋_GB2312" w:eastAsia="仿宋_GB2312"/>
          <w:sz w:val="32"/>
          <w:szCs w:val="32"/>
        </w:rPr>
        <w:t>6个月的，其服务质量信誉考核等级最高为AA级。</w:t>
      </w:r>
    </w:p>
    <w:p w14:paraId="4403B376" w14:textId="639F8367" w:rsidR="004F56C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八</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出租汽车驾驶员有见义勇为、救死扶伤、拾金不昧等先进事迹的，出租汽车行政主管部门应给予相应加分奖励。</w:t>
      </w:r>
    </w:p>
    <w:p w14:paraId="18D941F4" w14:textId="77777777" w:rsidR="00146B62" w:rsidRDefault="00146B62" w:rsidP="00146B62">
      <w:pPr>
        <w:spacing w:line="580" w:lineRule="exact"/>
        <w:jc w:val="both"/>
        <w:rPr>
          <w:rFonts w:ascii="仿宋_GB2312" w:eastAsia="仿宋_GB2312"/>
          <w:sz w:val="32"/>
          <w:szCs w:val="32"/>
        </w:rPr>
      </w:pPr>
    </w:p>
    <w:p w14:paraId="2D2A6D8F" w14:textId="666DAED6" w:rsidR="00146B62" w:rsidRPr="00E7784D" w:rsidRDefault="00146B62" w:rsidP="00146B62">
      <w:pPr>
        <w:spacing w:line="580" w:lineRule="exact"/>
        <w:rPr>
          <w:rFonts w:ascii="仿宋_GB2312" w:eastAsia="仿宋_GB2312"/>
          <w:b/>
          <w:sz w:val="32"/>
          <w:szCs w:val="32"/>
        </w:rPr>
      </w:pPr>
      <w:r w:rsidRPr="00E7784D">
        <w:rPr>
          <w:rFonts w:ascii="仿宋_GB2312" w:eastAsia="仿宋_GB2312" w:hint="eastAsia"/>
          <w:b/>
          <w:sz w:val="32"/>
          <w:szCs w:val="32"/>
        </w:rPr>
        <w:t>第三章</w:t>
      </w:r>
      <w:r w:rsidRPr="00E7784D">
        <w:rPr>
          <w:rFonts w:ascii="仿宋_GB2312" w:eastAsia="仿宋_GB2312"/>
          <w:b/>
          <w:sz w:val="32"/>
          <w:szCs w:val="32"/>
        </w:rPr>
        <w:t xml:space="preserve"> 驾驶员服务质量信誉考核</w:t>
      </w:r>
    </w:p>
    <w:p w14:paraId="4FB9D1CD" w14:textId="77777777" w:rsidR="00146B62" w:rsidRPr="00146B62" w:rsidRDefault="00146B62" w:rsidP="00146B62">
      <w:pPr>
        <w:spacing w:line="580" w:lineRule="exact"/>
        <w:ind w:firstLineChars="200" w:firstLine="640"/>
        <w:jc w:val="both"/>
        <w:rPr>
          <w:rFonts w:ascii="仿宋_GB2312" w:eastAsia="仿宋_GB2312"/>
          <w:sz w:val="32"/>
          <w:szCs w:val="32"/>
        </w:rPr>
      </w:pPr>
    </w:p>
    <w:p w14:paraId="26B290EC" w14:textId="65BDA285"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九</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出租汽车驾驶员服务质量信誉考核工作每年进行一次。</w:t>
      </w:r>
    </w:p>
    <w:p w14:paraId="2B6E7358" w14:textId="32FA8ED5"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出租汽车驾驶员应当在服务质量信誉考核周期届满后</w:t>
      </w:r>
      <w:r w:rsidRPr="00146B62">
        <w:rPr>
          <w:rFonts w:ascii="仿宋_GB2312" w:eastAsia="仿宋_GB2312"/>
          <w:sz w:val="32"/>
          <w:szCs w:val="32"/>
        </w:rPr>
        <w:t>30日内，持本人的从业资格证件到当地出租汽车行政主管部门签注服务质量信誉考核等级。出租汽车行政主管部门</w:t>
      </w:r>
      <w:r w:rsidR="00A65128">
        <w:rPr>
          <w:rFonts w:ascii="仿宋_GB2312" w:eastAsia="仿宋_GB2312" w:hint="eastAsia"/>
          <w:sz w:val="32"/>
          <w:szCs w:val="32"/>
        </w:rPr>
        <w:t>应创造条件，逐步实现</w:t>
      </w:r>
      <w:r w:rsidRPr="00146B62">
        <w:rPr>
          <w:rFonts w:ascii="仿宋_GB2312" w:eastAsia="仿宋_GB2312"/>
          <w:sz w:val="32"/>
          <w:szCs w:val="32"/>
        </w:rPr>
        <w:t>网上签注。</w:t>
      </w:r>
    </w:p>
    <w:p w14:paraId="474BC6FE" w14:textId="29E7B746"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w:t>
      </w:r>
      <w:r w:rsidRPr="00146B62">
        <w:rPr>
          <w:rFonts w:ascii="仿宋_GB2312" w:eastAsia="仿宋_GB2312" w:hint="eastAsia"/>
          <w:sz w:val="32"/>
          <w:szCs w:val="32"/>
        </w:rPr>
        <w:t>条</w:t>
      </w:r>
      <w:r w:rsidRPr="00146B62">
        <w:rPr>
          <w:rFonts w:ascii="仿宋_GB2312" w:eastAsia="仿宋_GB2312"/>
          <w:sz w:val="32"/>
          <w:szCs w:val="32"/>
        </w:rPr>
        <w:t xml:space="preserve"> 出租汽车行政主管部门应当按照《巡游出租汽车驾驶员服务质量信誉考核评分标准》（见附件）计分，分数发生变化的，应及时告知驾驶员；根据出租汽车驾驶员考核</w:t>
      </w:r>
      <w:r w:rsidRPr="00146B62">
        <w:rPr>
          <w:rFonts w:ascii="仿宋_GB2312" w:eastAsia="仿宋_GB2312"/>
          <w:sz w:val="32"/>
          <w:szCs w:val="32"/>
        </w:rPr>
        <w:lastRenderedPageBreak/>
        <w:t>周期内综合得分情况评定服务质量信誉考核等级，并提供查询服务。</w:t>
      </w:r>
    </w:p>
    <w:p w14:paraId="411DD7D0" w14:textId="0E8082E4"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十一</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出租汽车驾驶员一个考核周期届满，经签注服务质量信誉考核等级后，该考核周期内的扣分与加分予以清除，不转入下一个考核周期。</w:t>
      </w:r>
    </w:p>
    <w:p w14:paraId="30ED22BA" w14:textId="58E293C8"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十二</w:t>
      </w:r>
      <w:r w:rsidRPr="00146B62">
        <w:rPr>
          <w:rFonts w:ascii="仿宋_GB2312" w:eastAsia="仿宋_GB2312" w:hint="eastAsia"/>
          <w:sz w:val="32"/>
          <w:szCs w:val="32"/>
        </w:rPr>
        <w:t>条</w:t>
      </w:r>
      <w:r w:rsidRPr="00146B62">
        <w:rPr>
          <w:rFonts w:ascii="仿宋_GB2312" w:eastAsia="仿宋_GB2312"/>
          <w:sz w:val="32"/>
          <w:szCs w:val="32"/>
        </w:rPr>
        <w:t xml:space="preserve"> 出租汽车驾驶员在考核周期内综合得分计至3分及以下的，应当在计至3分及以下之日起15日内，按有关规定接受培训，并到出租汽车行政主管部门办理清除计分手续。</w:t>
      </w:r>
    </w:p>
    <w:p w14:paraId="1459FD15" w14:textId="1157F98C"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出租汽车行政主管部门应将有关信息录入出租汽车驾驶员数据库，清除培训前的扣分和加分。在本次服务质量信誉考核周期内，出租汽车驾驶员服务质量信誉考核等级为Ｂ级。</w:t>
      </w:r>
    </w:p>
    <w:p w14:paraId="5B4EDB5B" w14:textId="3CA6557C"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十三</w:t>
      </w:r>
      <w:r w:rsidRPr="00146B62">
        <w:rPr>
          <w:rFonts w:ascii="仿宋_GB2312" w:eastAsia="仿宋_GB2312" w:hint="eastAsia"/>
          <w:sz w:val="32"/>
          <w:szCs w:val="32"/>
        </w:rPr>
        <w:t>条</w:t>
      </w:r>
      <w:r w:rsidRPr="00146B62">
        <w:rPr>
          <w:rFonts w:ascii="仿宋_GB2312" w:eastAsia="仿宋_GB2312"/>
          <w:sz w:val="32"/>
          <w:szCs w:val="32"/>
        </w:rPr>
        <w:t xml:space="preserve"> 对出租汽车驾驶员服务质量信誉考核信息有异议的，可以向出租汽车行政主管部门进行申诉或者举报。经调查核实申诉和举报属实的，应对驾驶员服务质量信誉考核信息予以更正。</w:t>
      </w:r>
    </w:p>
    <w:p w14:paraId="7B420BE5" w14:textId="0A1EACDE"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十四</w:t>
      </w:r>
      <w:r w:rsidRPr="00146B62">
        <w:rPr>
          <w:rFonts w:ascii="仿宋_GB2312" w:eastAsia="仿宋_GB2312" w:hint="eastAsia"/>
          <w:sz w:val="32"/>
          <w:szCs w:val="32"/>
        </w:rPr>
        <w:t>条</w:t>
      </w:r>
      <w:r w:rsidRPr="00146B62">
        <w:rPr>
          <w:rFonts w:ascii="仿宋_GB2312" w:eastAsia="仿宋_GB2312"/>
          <w:sz w:val="32"/>
          <w:szCs w:val="32"/>
        </w:rPr>
        <w:t xml:space="preserve"> 出租汽车行政主管部门、出租汽车企业应当按照相关规定，分别建立出租汽车驾驶员服务质量信誉档案。</w:t>
      </w:r>
    </w:p>
    <w:p w14:paraId="2FCF483A" w14:textId="39D6739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出租汽车驾驶员服务质量信誉档案应当包括下列内容：</w:t>
      </w:r>
    </w:p>
    <w:p w14:paraId="3E12B29C" w14:textId="4223B5B8"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（一）基本情况，包括出租汽车驾驶员的姓名、性别、身份证号、住址、联系电话、服务单位、初领驾驶证日期、</w:t>
      </w:r>
      <w:r w:rsidRPr="00146B62">
        <w:rPr>
          <w:rFonts w:ascii="仿宋_GB2312" w:eastAsia="仿宋_GB2312" w:hint="eastAsia"/>
          <w:sz w:val="32"/>
          <w:szCs w:val="32"/>
        </w:rPr>
        <w:lastRenderedPageBreak/>
        <w:t>准驾车型、从业资格证号以及从业资格证件领取、注册和变更记录、培训教育等情况；</w:t>
      </w:r>
    </w:p>
    <w:p w14:paraId="6E5AE6D5" w14:textId="4DFE6A74"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（二）遵守法规情况，包括查处出租汽车驾驶员违法行为等情况；</w:t>
      </w:r>
    </w:p>
    <w:p w14:paraId="30566341" w14:textId="19CD8E08"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（三）安全生产情况，包括交通责任事故的时间、地点、死伤人数、经济损失、交通事故责任认定和处理等情况；</w:t>
      </w:r>
    </w:p>
    <w:p w14:paraId="7D2A8169" w14:textId="7777777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（四）经营服务情况，包括乘客投诉、媒体曝光的服务质量事件等情况。</w:t>
      </w:r>
    </w:p>
    <w:p w14:paraId="1D40FC7C" w14:textId="068ACB3D" w:rsidR="00A65128" w:rsidRPr="00146B62" w:rsidRDefault="00A65128" w:rsidP="00A65128">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十五</w:t>
      </w:r>
      <w:r w:rsidRPr="00146B62">
        <w:rPr>
          <w:rFonts w:ascii="仿宋_GB2312" w:eastAsia="仿宋_GB2312" w:hint="eastAsia"/>
          <w:sz w:val="32"/>
          <w:szCs w:val="32"/>
        </w:rPr>
        <w:t>条</w:t>
      </w:r>
      <w:r w:rsidRPr="00146B62">
        <w:rPr>
          <w:rFonts w:ascii="仿宋_GB2312" w:eastAsia="仿宋_GB2312"/>
          <w:sz w:val="32"/>
          <w:szCs w:val="32"/>
        </w:rPr>
        <w:t xml:space="preserve"> </w:t>
      </w:r>
      <w:r w:rsidRPr="00146B62">
        <w:rPr>
          <w:rFonts w:ascii="仿宋_GB2312" w:eastAsia="仿宋_GB2312" w:hint="eastAsia"/>
          <w:sz w:val="32"/>
          <w:szCs w:val="32"/>
        </w:rPr>
        <w:t>出租汽车</w:t>
      </w:r>
      <w:r>
        <w:rPr>
          <w:rFonts w:ascii="仿宋_GB2312" w:eastAsia="仿宋_GB2312" w:hint="eastAsia"/>
          <w:sz w:val="32"/>
          <w:szCs w:val="32"/>
        </w:rPr>
        <w:t>行政</w:t>
      </w:r>
      <w:r w:rsidRPr="00146B62">
        <w:rPr>
          <w:rFonts w:ascii="仿宋_GB2312" w:eastAsia="仿宋_GB2312" w:hint="eastAsia"/>
          <w:sz w:val="32"/>
          <w:szCs w:val="32"/>
        </w:rPr>
        <w:t>主管部门应加强巡游出租汽车市场监管，充分利用智能监管平台、投诉举报电话、日常监督检查和第三方评测等方式和途径收集巡游出租汽车</w:t>
      </w:r>
      <w:r>
        <w:rPr>
          <w:rFonts w:ascii="仿宋_GB2312" w:eastAsia="仿宋_GB2312" w:hint="eastAsia"/>
          <w:sz w:val="32"/>
          <w:szCs w:val="32"/>
        </w:rPr>
        <w:t>驾驶员</w:t>
      </w:r>
      <w:r w:rsidRPr="00146B62">
        <w:rPr>
          <w:rFonts w:ascii="仿宋_GB2312" w:eastAsia="仿宋_GB2312" w:hint="eastAsia"/>
          <w:sz w:val="32"/>
          <w:szCs w:val="32"/>
        </w:rPr>
        <w:t>服务质量信誉考核信息。</w:t>
      </w:r>
    </w:p>
    <w:p w14:paraId="6122E42E" w14:textId="77777777" w:rsidR="00A65128" w:rsidRDefault="00A65128" w:rsidP="00A65128">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鼓励行业协会等第三方机构参与巡游出租汽车</w:t>
      </w:r>
      <w:r>
        <w:rPr>
          <w:rFonts w:ascii="仿宋_GB2312" w:eastAsia="仿宋_GB2312" w:hint="eastAsia"/>
          <w:sz w:val="32"/>
          <w:szCs w:val="32"/>
        </w:rPr>
        <w:t>驾驶员</w:t>
      </w:r>
      <w:r w:rsidRPr="00146B62">
        <w:rPr>
          <w:rFonts w:ascii="仿宋_GB2312" w:eastAsia="仿宋_GB2312" w:hint="eastAsia"/>
          <w:sz w:val="32"/>
          <w:szCs w:val="32"/>
        </w:rPr>
        <w:t>质量信誉考核工作。</w:t>
      </w:r>
    </w:p>
    <w:p w14:paraId="62B3A050" w14:textId="77777777" w:rsidR="00146B62" w:rsidRPr="00A65128" w:rsidRDefault="00146B62" w:rsidP="00146B62">
      <w:pPr>
        <w:spacing w:line="580" w:lineRule="exact"/>
        <w:ind w:firstLineChars="200" w:firstLine="640"/>
        <w:jc w:val="both"/>
        <w:rPr>
          <w:rFonts w:ascii="仿宋_GB2312" w:eastAsia="仿宋_GB2312"/>
          <w:sz w:val="32"/>
          <w:szCs w:val="32"/>
        </w:rPr>
      </w:pPr>
    </w:p>
    <w:p w14:paraId="201A10FB" w14:textId="7483D8E9" w:rsidR="00146B62" w:rsidRPr="00146B62" w:rsidRDefault="00146B62" w:rsidP="00146B62">
      <w:pPr>
        <w:spacing w:line="580" w:lineRule="exact"/>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四</w:t>
      </w:r>
      <w:r w:rsidRPr="00146B62">
        <w:rPr>
          <w:rFonts w:ascii="仿宋_GB2312" w:eastAsia="仿宋_GB2312" w:hint="eastAsia"/>
          <w:sz w:val="32"/>
          <w:szCs w:val="32"/>
        </w:rPr>
        <w:t>章</w:t>
      </w:r>
      <w:r w:rsidRPr="00146B62">
        <w:rPr>
          <w:rFonts w:ascii="仿宋_GB2312" w:eastAsia="仿宋_GB2312"/>
          <w:sz w:val="32"/>
          <w:szCs w:val="32"/>
        </w:rPr>
        <w:t xml:space="preserve"> 奖惩措施</w:t>
      </w:r>
    </w:p>
    <w:p w14:paraId="230A2096" w14:textId="7777777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 xml:space="preserve">　　</w:t>
      </w:r>
    </w:p>
    <w:p w14:paraId="5690E532" w14:textId="3E558E37"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w:t>
      </w:r>
      <w:r w:rsidR="00A65128">
        <w:rPr>
          <w:rFonts w:ascii="仿宋_GB2312" w:eastAsia="仿宋_GB2312" w:hint="eastAsia"/>
          <w:sz w:val="32"/>
          <w:szCs w:val="32"/>
        </w:rPr>
        <w:t>六</w:t>
      </w:r>
      <w:r w:rsidRPr="00146B62">
        <w:rPr>
          <w:rFonts w:ascii="仿宋_GB2312" w:eastAsia="仿宋_GB2312" w:hint="eastAsia"/>
          <w:sz w:val="32"/>
          <w:szCs w:val="32"/>
        </w:rPr>
        <w:t>条</w:t>
      </w:r>
      <w:r w:rsidRPr="00146B62">
        <w:rPr>
          <w:rFonts w:ascii="仿宋_GB2312" w:eastAsia="仿宋_GB2312"/>
          <w:sz w:val="32"/>
          <w:szCs w:val="32"/>
        </w:rPr>
        <w:t xml:space="preserve"> 出租汽车行政主管部门应当建立完善出租汽车服务质量信誉公共信息平台，并通过本部门网站或其他方式及时公布</w:t>
      </w:r>
      <w:r>
        <w:rPr>
          <w:rFonts w:ascii="仿宋_GB2312" w:eastAsia="仿宋_GB2312" w:hint="eastAsia"/>
          <w:sz w:val="32"/>
          <w:szCs w:val="32"/>
        </w:rPr>
        <w:t>巡游出租汽车</w:t>
      </w:r>
      <w:r w:rsidRPr="00146B62">
        <w:rPr>
          <w:rFonts w:ascii="仿宋_GB2312" w:eastAsia="仿宋_GB2312"/>
          <w:sz w:val="32"/>
          <w:szCs w:val="32"/>
        </w:rPr>
        <w:t>驾驶员服务质量信誉考核结果以及下一次签注驾驶员服务质量信誉考核时间等信息，方便社会各界查询。</w:t>
      </w:r>
    </w:p>
    <w:p w14:paraId="7EA502C7" w14:textId="7F766238"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lastRenderedPageBreak/>
        <w:t>第</w:t>
      </w:r>
      <w:r>
        <w:rPr>
          <w:rFonts w:ascii="仿宋_GB2312" w:eastAsia="仿宋_GB2312" w:hint="eastAsia"/>
          <w:sz w:val="32"/>
          <w:szCs w:val="32"/>
        </w:rPr>
        <w:t>十七</w:t>
      </w:r>
      <w:r w:rsidRPr="00146B62">
        <w:rPr>
          <w:rFonts w:ascii="仿宋_GB2312" w:eastAsia="仿宋_GB2312" w:hint="eastAsia"/>
          <w:sz w:val="32"/>
          <w:szCs w:val="32"/>
        </w:rPr>
        <w:t>条</w:t>
      </w:r>
      <w:r w:rsidRPr="00146B62">
        <w:rPr>
          <w:rFonts w:ascii="仿宋_GB2312" w:eastAsia="仿宋_GB2312"/>
          <w:sz w:val="32"/>
          <w:szCs w:val="32"/>
        </w:rPr>
        <w:t xml:space="preserve"> 出租汽车行政主管部门应当在巡游车服务监督卡上</w:t>
      </w:r>
      <w:r>
        <w:rPr>
          <w:rFonts w:ascii="仿宋_GB2312" w:eastAsia="仿宋_GB2312" w:hint="eastAsia"/>
          <w:sz w:val="32"/>
          <w:szCs w:val="32"/>
        </w:rPr>
        <w:t>或</w:t>
      </w:r>
      <w:r w:rsidRPr="00146B62">
        <w:rPr>
          <w:rFonts w:ascii="仿宋_GB2312" w:eastAsia="仿宋_GB2312"/>
          <w:sz w:val="32"/>
          <w:szCs w:val="32"/>
        </w:rPr>
        <w:t>通过车载智能终端或电子监督卡等形式标</w:t>
      </w:r>
      <w:r w:rsidR="00E7784D">
        <w:rPr>
          <w:rFonts w:ascii="仿宋_GB2312" w:eastAsia="仿宋_GB2312" w:hint="eastAsia"/>
          <w:sz w:val="32"/>
          <w:szCs w:val="32"/>
        </w:rPr>
        <w:t>示</w:t>
      </w:r>
      <w:r w:rsidRPr="00146B62">
        <w:rPr>
          <w:rFonts w:ascii="仿宋_GB2312" w:eastAsia="仿宋_GB2312"/>
          <w:sz w:val="32"/>
          <w:szCs w:val="32"/>
        </w:rPr>
        <w:t>巡游车驾驶员服务质量信誉考核等级。</w:t>
      </w:r>
    </w:p>
    <w:p w14:paraId="1B6879B1" w14:textId="335FFEC2"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出租汽车行政主管部门</w:t>
      </w:r>
      <w:r>
        <w:rPr>
          <w:rFonts w:ascii="仿宋_GB2312" w:eastAsia="仿宋_GB2312" w:hint="eastAsia"/>
          <w:sz w:val="32"/>
          <w:szCs w:val="32"/>
        </w:rPr>
        <w:t>应当或鼓励</w:t>
      </w:r>
      <w:r w:rsidRPr="00146B62">
        <w:rPr>
          <w:rFonts w:ascii="仿宋_GB2312" w:eastAsia="仿宋_GB2312" w:hint="eastAsia"/>
          <w:sz w:val="32"/>
          <w:szCs w:val="32"/>
        </w:rPr>
        <w:t>出租汽车企业以及相关社团组织对服务质量信誉考核等级为</w:t>
      </w:r>
      <w:r w:rsidRPr="00146B62">
        <w:rPr>
          <w:rFonts w:ascii="仿宋_GB2312" w:eastAsia="仿宋_GB2312"/>
          <w:sz w:val="32"/>
          <w:szCs w:val="32"/>
        </w:rPr>
        <w:t>AAA级的</w:t>
      </w:r>
      <w:r>
        <w:rPr>
          <w:rFonts w:ascii="仿宋_GB2312" w:eastAsia="仿宋_GB2312" w:hint="eastAsia"/>
          <w:sz w:val="32"/>
          <w:szCs w:val="32"/>
        </w:rPr>
        <w:t>巡游</w:t>
      </w:r>
      <w:r w:rsidRPr="00146B62">
        <w:rPr>
          <w:rFonts w:ascii="仿宋_GB2312" w:eastAsia="仿宋_GB2312"/>
          <w:sz w:val="32"/>
          <w:szCs w:val="32"/>
        </w:rPr>
        <w:t>出租汽车驾驶员进行表彰奖励。</w:t>
      </w:r>
    </w:p>
    <w:p w14:paraId="12113646" w14:textId="3DA59429"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出租汽车行政主管部门应当引导出租汽车企业优先聘用服务质量信誉考核等级高的</w:t>
      </w:r>
      <w:r>
        <w:rPr>
          <w:rFonts w:ascii="仿宋_GB2312" w:eastAsia="仿宋_GB2312" w:hint="eastAsia"/>
          <w:sz w:val="32"/>
          <w:szCs w:val="32"/>
        </w:rPr>
        <w:t>巡游</w:t>
      </w:r>
      <w:r w:rsidRPr="00146B62">
        <w:rPr>
          <w:rFonts w:ascii="仿宋_GB2312" w:eastAsia="仿宋_GB2312" w:hint="eastAsia"/>
          <w:sz w:val="32"/>
          <w:szCs w:val="32"/>
        </w:rPr>
        <w:t>出租汽车驾驶员，鼓励将</w:t>
      </w:r>
      <w:r>
        <w:rPr>
          <w:rFonts w:ascii="仿宋_GB2312" w:eastAsia="仿宋_GB2312" w:hint="eastAsia"/>
          <w:sz w:val="32"/>
          <w:szCs w:val="32"/>
        </w:rPr>
        <w:t>巡游</w:t>
      </w:r>
      <w:r w:rsidRPr="00146B62">
        <w:rPr>
          <w:rFonts w:ascii="仿宋_GB2312" w:eastAsia="仿宋_GB2312" w:hint="eastAsia"/>
          <w:sz w:val="32"/>
          <w:szCs w:val="32"/>
        </w:rPr>
        <w:t>出租汽车驾驶员信誉考核等级与其薪资待遇、晋升、培训、辞退挂钩。</w:t>
      </w:r>
    </w:p>
    <w:p w14:paraId="395BCD08" w14:textId="4BB1C593"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Pr>
          <w:rFonts w:ascii="仿宋_GB2312" w:eastAsia="仿宋_GB2312" w:hint="eastAsia"/>
          <w:sz w:val="32"/>
          <w:szCs w:val="32"/>
        </w:rPr>
        <w:t>十八</w:t>
      </w:r>
      <w:r w:rsidRPr="00146B62">
        <w:rPr>
          <w:rFonts w:ascii="仿宋_GB2312" w:eastAsia="仿宋_GB2312" w:hint="eastAsia"/>
          <w:sz w:val="32"/>
          <w:szCs w:val="32"/>
        </w:rPr>
        <w:t>条</w:t>
      </w:r>
      <w:r w:rsidRPr="00146B62">
        <w:rPr>
          <w:rFonts w:ascii="仿宋_GB2312" w:eastAsia="仿宋_GB2312"/>
          <w:sz w:val="32"/>
          <w:szCs w:val="32"/>
        </w:rPr>
        <w:t xml:space="preserve"> </w:t>
      </w:r>
      <w:r>
        <w:rPr>
          <w:rFonts w:ascii="仿宋_GB2312" w:eastAsia="仿宋_GB2312" w:hint="eastAsia"/>
          <w:sz w:val="32"/>
          <w:szCs w:val="32"/>
        </w:rPr>
        <w:t>巡游</w:t>
      </w:r>
      <w:r w:rsidRPr="00146B62">
        <w:rPr>
          <w:rFonts w:ascii="仿宋_GB2312" w:eastAsia="仿宋_GB2312"/>
          <w:sz w:val="32"/>
          <w:szCs w:val="32"/>
        </w:rPr>
        <w:t>出租汽车</w:t>
      </w:r>
      <w:r>
        <w:rPr>
          <w:rFonts w:ascii="仿宋_GB2312" w:eastAsia="仿宋_GB2312" w:hint="eastAsia"/>
          <w:sz w:val="32"/>
          <w:szCs w:val="32"/>
        </w:rPr>
        <w:t>经营者</w:t>
      </w:r>
      <w:r w:rsidRPr="00146B62">
        <w:rPr>
          <w:rFonts w:ascii="仿宋_GB2312" w:eastAsia="仿宋_GB2312"/>
          <w:sz w:val="32"/>
          <w:szCs w:val="32"/>
        </w:rPr>
        <w:t>应当加强对服务质量信誉考核等级为Ｂ级的出租汽车驾驶员的教育和管理。</w:t>
      </w:r>
    </w:p>
    <w:p w14:paraId="11D58F30" w14:textId="01B70D1C"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第</w:t>
      </w:r>
      <w:r w:rsidR="00132E48">
        <w:rPr>
          <w:rFonts w:ascii="仿宋_GB2312" w:eastAsia="仿宋_GB2312" w:hint="eastAsia"/>
          <w:sz w:val="32"/>
          <w:szCs w:val="32"/>
        </w:rPr>
        <w:t>十九</w:t>
      </w:r>
      <w:r w:rsidRPr="00146B62">
        <w:rPr>
          <w:rFonts w:ascii="仿宋_GB2312" w:eastAsia="仿宋_GB2312" w:hint="eastAsia"/>
          <w:sz w:val="32"/>
          <w:szCs w:val="32"/>
        </w:rPr>
        <w:t>条</w:t>
      </w:r>
      <w:r w:rsidRPr="00146B62">
        <w:rPr>
          <w:rFonts w:ascii="仿宋_GB2312" w:eastAsia="仿宋_GB2312"/>
          <w:sz w:val="32"/>
          <w:szCs w:val="32"/>
        </w:rPr>
        <w:t xml:space="preserve"> </w:t>
      </w:r>
      <w:r w:rsidR="007B550F">
        <w:rPr>
          <w:rFonts w:ascii="仿宋_GB2312" w:eastAsia="仿宋_GB2312" w:hint="eastAsia"/>
          <w:sz w:val="32"/>
          <w:szCs w:val="32"/>
        </w:rPr>
        <w:t>巡游</w:t>
      </w:r>
      <w:r w:rsidRPr="00146B62">
        <w:rPr>
          <w:rFonts w:ascii="仿宋_GB2312" w:eastAsia="仿宋_GB2312"/>
          <w:sz w:val="32"/>
          <w:szCs w:val="32"/>
        </w:rPr>
        <w:t>出租汽车驾驶员有下列情形之一的，出租汽车行政主管部门应当将其列入不良记录驾驶员名单：</w:t>
      </w:r>
    </w:p>
    <w:p w14:paraId="48E2F1C3" w14:textId="78BE3C0A"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（一）在考核周期内服务质量信誉考核综合得分为</w:t>
      </w:r>
      <w:r w:rsidRPr="00146B62">
        <w:rPr>
          <w:rFonts w:ascii="仿宋_GB2312" w:eastAsia="仿宋_GB2312"/>
          <w:sz w:val="32"/>
          <w:szCs w:val="32"/>
        </w:rPr>
        <w:t>0分，且未按照规定参加培训的；</w:t>
      </w:r>
    </w:p>
    <w:p w14:paraId="4561B110" w14:textId="1733E240"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（二）连续两个考核周期服务质量信誉考核等级均为Ｂ级的；</w:t>
      </w:r>
    </w:p>
    <w:p w14:paraId="4FD289E1" w14:textId="68ADF8E2"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（三）在一个考核周期内累计综合得分有两次</w:t>
      </w:r>
      <w:proofErr w:type="gramStart"/>
      <w:r w:rsidRPr="00146B62">
        <w:rPr>
          <w:rFonts w:ascii="仿宋_GB2312" w:eastAsia="仿宋_GB2312" w:hint="eastAsia"/>
          <w:sz w:val="32"/>
          <w:szCs w:val="32"/>
        </w:rPr>
        <w:t>以上被计至</w:t>
      </w:r>
      <w:proofErr w:type="gramEnd"/>
      <w:r w:rsidRPr="00146B62">
        <w:rPr>
          <w:rFonts w:ascii="仿宋_GB2312" w:eastAsia="仿宋_GB2312"/>
          <w:sz w:val="32"/>
          <w:szCs w:val="32"/>
        </w:rPr>
        <w:t>3分及以下的；</w:t>
      </w:r>
    </w:p>
    <w:p w14:paraId="5B005920" w14:textId="13D4F8C9"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（四）无正当理由超过规定时间，未签注服务质量信誉考核等级的；</w:t>
      </w:r>
    </w:p>
    <w:p w14:paraId="3767F90B" w14:textId="2B0351FB" w:rsidR="00146B62" w:rsidRPr="00146B62" w:rsidRDefault="00146B62" w:rsidP="00146B62">
      <w:pPr>
        <w:spacing w:line="580" w:lineRule="exact"/>
        <w:ind w:firstLineChars="200" w:firstLine="640"/>
        <w:jc w:val="both"/>
        <w:rPr>
          <w:rFonts w:ascii="仿宋_GB2312" w:eastAsia="仿宋_GB2312"/>
          <w:sz w:val="32"/>
          <w:szCs w:val="32"/>
        </w:rPr>
      </w:pPr>
      <w:r w:rsidRPr="00146B62">
        <w:rPr>
          <w:rFonts w:ascii="仿宋_GB2312" w:eastAsia="仿宋_GB2312" w:hint="eastAsia"/>
          <w:sz w:val="32"/>
          <w:szCs w:val="32"/>
        </w:rPr>
        <w:t>（五）发生其他严重违法行为或服务质量事故的。</w:t>
      </w:r>
    </w:p>
    <w:p w14:paraId="7980ECFE" w14:textId="0AB53167" w:rsidR="00146B62" w:rsidRDefault="00DE7F11"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被列入不良记录驾驶员名单的，自列入之日起</w:t>
      </w:r>
      <w:r w:rsidR="00191EB1">
        <w:rPr>
          <w:rFonts w:ascii="仿宋_GB2312" w:eastAsia="仿宋_GB2312"/>
          <w:sz w:val="32"/>
          <w:szCs w:val="32"/>
        </w:rPr>
        <w:t>3</w:t>
      </w:r>
      <w:r>
        <w:rPr>
          <w:rFonts w:ascii="仿宋_GB2312" w:eastAsia="仿宋_GB2312" w:hint="eastAsia"/>
          <w:sz w:val="32"/>
          <w:szCs w:val="32"/>
        </w:rPr>
        <w:t>年内不得在本行政区域内上岗从事巡游出租汽车营运活动；出现重大服务质量问题、重大安全生产责任事故、严重违法经营行为的，</w:t>
      </w:r>
      <w:r w:rsidR="00191EB1">
        <w:rPr>
          <w:rFonts w:ascii="仿宋_GB2312" w:eastAsia="仿宋_GB2312"/>
          <w:sz w:val="32"/>
          <w:szCs w:val="32"/>
        </w:rPr>
        <w:t>5</w:t>
      </w:r>
      <w:r>
        <w:rPr>
          <w:rFonts w:ascii="仿宋_GB2312" w:eastAsia="仿宋_GB2312" w:hint="eastAsia"/>
          <w:sz w:val="32"/>
          <w:szCs w:val="32"/>
        </w:rPr>
        <w:t>年内不得在本行政区域内上岗从事巡游出租汽车营运活动。</w:t>
      </w:r>
      <w:r w:rsidR="007B550F">
        <w:rPr>
          <w:rFonts w:ascii="仿宋_GB2312" w:eastAsia="仿宋_GB2312" w:hint="eastAsia"/>
          <w:sz w:val="32"/>
          <w:szCs w:val="32"/>
        </w:rPr>
        <w:t>重新上岗前须按规定参加继续教育。</w:t>
      </w:r>
    </w:p>
    <w:p w14:paraId="295D7750" w14:textId="40171718" w:rsidR="007B550F" w:rsidRDefault="007B550F"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第二十条 巡游</w:t>
      </w:r>
      <w:r w:rsidRPr="00146B62">
        <w:rPr>
          <w:rFonts w:ascii="仿宋_GB2312" w:eastAsia="仿宋_GB2312"/>
          <w:sz w:val="32"/>
          <w:szCs w:val="32"/>
        </w:rPr>
        <w:t>出租汽车驾驶员有下列情形之一的，</w:t>
      </w:r>
      <w:r>
        <w:rPr>
          <w:rFonts w:ascii="仿宋_GB2312" w:eastAsia="仿宋_GB2312" w:hint="eastAsia"/>
          <w:sz w:val="32"/>
          <w:szCs w:val="32"/>
        </w:rPr>
        <w:t>由发证机关注销（撤销）从业资格证。</w:t>
      </w:r>
    </w:p>
    <w:p w14:paraId="50DDCDEF" w14:textId="09EA7E6A" w:rsidR="007B550F" w:rsidRDefault="007B550F"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（一）持证人达到法定退休年龄的；</w:t>
      </w:r>
    </w:p>
    <w:p w14:paraId="04005CD0" w14:textId="63A7B9A5" w:rsidR="007B550F" w:rsidRDefault="007B550F"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（二）驾驶证被注销或者被吊销的；</w:t>
      </w:r>
    </w:p>
    <w:p w14:paraId="3489EBD9" w14:textId="103792E9" w:rsidR="007B550F" w:rsidRDefault="007B550F"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（三）因身体健康等原因</w:t>
      </w:r>
      <w:r w:rsidR="00CE7729">
        <w:rPr>
          <w:rFonts w:ascii="仿宋_GB2312" w:eastAsia="仿宋_GB2312" w:hint="eastAsia"/>
          <w:sz w:val="32"/>
          <w:szCs w:val="32"/>
        </w:rPr>
        <w:t>不宜继续从事出租汽车客运服务的；</w:t>
      </w:r>
    </w:p>
    <w:p w14:paraId="3F0BA9CE" w14:textId="75117784" w:rsidR="00CE7729" w:rsidRDefault="00CE7729" w:rsidP="00146B62">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（四）有交通肇事犯罪、危险驾驶犯罪记录，有吸毒记录，有饮酒后驾驶记录，有暴力犯罪记录，驾驶证最近连续3个记分周期内记满1</w:t>
      </w:r>
      <w:r>
        <w:rPr>
          <w:rFonts w:ascii="仿宋_GB2312" w:eastAsia="仿宋_GB2312"/>
          <w:sz w:val="32"/>
          <w:szCs w:val="32"/>
        </w:rPr>
        <w:t>2</w:t>
      </w:r>
      <w:r>
        <w:rPr>
          <w:rFonts w:ascii="仿宋_GB2312" w:eastAsia="仿宋_GB2312" w:hint="eastAsia"/>
          <w:sz w:val="32"/>
          <w:szCs w:val="32"/>
        </w:rPr>
        <w:t>分记录。</w:t>
      </w:r>
    </w:p>
    <w:p w14:paraId="342F1383" w14:textId="0D0C4AC1" w:rsidR="00E7784D" w:rsidRDefault="00E7784D" w:rsidP="00E7784D">
      <w:pPr>
        <w:spacing w:line="580" w:lineRule="exact"/>
        <w:jc w:val="both"/>
        <w:rPr>
          <w:rFonts w:ascii="仿宋_GB2312" w:eastAsia="仿宋_GB2312"/>
          <w:sz w:val="32"/>
          <w:szCs w:val="32"/>
        </w:rPr>
      </w:pPr>
    </w:p>
    <w:p w14:paraId="2B9C9080" w14:textId="5F8DB40C" w:rsidR="00E7784D" w:rsidRDefault="00E7784D" w:rsidP="00E7784D">
      <w:pPr>
        <w:spacing w:line="580" w:lineRule="exact"/>
        <w:rPr>
          <w:rFonts w:ascii="仿宋_GB2312" w:eastAsia="仿宋_GB2312"/>
          <w:sz w:val="32"/>
          <w:szCs w:val="32"/>
        </w:rPr>
      </w:pPr>
      <w:r>
        <w:rPr>
          <w:rFonts w:ascii="仿宋_GB2312" w:eastAsia="仿宋_GB2312" w:hint="eastAsia"/>
          <w:sz w:val="32"/>
          <w:szCs w:val="32"/>
        </w:rPr>
        <w:t>第五章 附则</w:t>
      </w:r>
    </w:p>
    <w:p w14:paraId="5A41289F" w14:textId="10C02F29" w:rsidR="00E7784D" w:rsidRDefault="00E7784D" w:rsidP="00E7784D">
      <w:pPr>
        <w:spacing w:line="580" w:lineRule="exact"/>
        <w:jc w:val="both"/>
        <w:rPr>
          <w:rFonts w:ascii="仿宋_GB2312" w:eastAsia="仿宋_GB2312"/>
          <w:sz w:val="32"/>
          <w:szCs w:val="32"/>
        </w:rPr>
      </w:pPr>
    </w:p>
    <w:p w14:paraId="37DDF1BD" w14:textId="31FAE015" w:rsidR="00E7784D" w:rsidRDefault="00E7784D" w:rsidP="00E7784D">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第二十一条 本《办法》自2</w:t>
      </w:r>
      <w:r>
        <w:rPr>
          <w:rFonts w:ascii="仿宋_GB2312" w:eastAsia="仿宋_GB2312"/>
          <w:sz w:val="32"/>
          <w:szCs w:val="32"/>
        </w:rPr>
        <w:t>019</w:t>
      </w:r>
      <w:r>
        <w:rPr>
          <w:rFonts w:ascii="仿宋_GB2312" w:eastAsia="仿宋_GB2312" w:hint="eastAsia"/>
          <w:sz w:val="32"/>
          <w:szCs w:val="32"/>
        </w:rPr>
        <w:t>年1月1日起施行。</w:t>
      </w:r>
    </w:p>
    <w:p w14:paraId="007352F6" w14:textId="634245DC" w:rsidR="00E7784D" w:rsidRDefault="00E7784D" w:rsidP="00E7784D">
      <w:pPr>
        <w:spacing w:line="580" w:lineRule="exact"/>
        <w:ind w:firstLineChars="200" w:firstLine="640"/>
        <w:jc w:val="both"/>
        <w:rPr>
          <w:rFonts w:ascii="仿宋_GB2312" w:eastAsia="仿宋_GB2312"/>
          <w:sz w:val="32"/>
          <w:szCs w:val="32"/>
        </w:rPr>
      </w:pPr>
    </w:p>
    <w:p w14:paraId="007F065B" w14:textId="77777777" w:rsidR="00E7784D" w:rsidRPr="007B550F" w:rsidRDefault="00E7784D" w:rsidP="00E7784D">
      <w:pPr>
        <w:spacing w:line="580" w:lineRule="exact"/>
        <w:ind w:firstLineChars="200" w:firstLine="640"/>
        <w:jc w:val="both"/>
        <w:rPr>
          <w:rFonts w:ascii="仿宋_GB2312" w:eastAsia="仿宋_GB2312"/>
          <w:sz w:val="32"/>
          <w:szCs w:val="32"/>
        </w:rPr>
      </w:pPr>
    </w:p>
    <w:p w14:paraId="6E9B887F" w14:textId="67B2F5AF" w:rsidR="00CE7729" w:rsidRDefault="004E42B7" w:rsidP="00CE7729">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附件：</w:t>
      </w:r>
      <w:r w:rsidR="00CE7729">
        <w:rPr>
          <w:rFonts w:ascii="仿宋_GB2312" w:eastAsia="仿宋_GB2312" w:hint="eastAsia"/>
          <w:sz w:val="32"/>
          <w:szCs w:val="32"/>
        </w:rPr>
        <w:t>《</w:t>
      </w:r>
      <w:r w:rsidR="00CE7729" w:rsidRPr="00CE7729">
        <w:rPr>
          <w:rFonts w:ascii="仿宋_GB2312" w:eastAsia="仿宋_GB2312" w:hint="eastAsia"/>
          <w:sz w:val="32"/>
          <w:szCs w:val="32"/>
        </w:rPr>
        <w:t>巡游出租汽车驾驶员服务质量信誉考核评分标准</w:t>
      </w:r>
      <w:r w:rsidR="00CE7729">
        <w:rPr>
          <w:rFonts w:ascii="仿宋_GB2312" w:eastAsia="仿宋_GB2312" w:hint="eastAsia"/>
          <w:sz w:val="32"/>
          <w:szCs w:val="32"/>
        </w:rPr>
        <w:t>》</w:t>
      </w:r>
    </w:p>
    <w:p w14:paraId="55C3E15B" w14:textId="77777777" w:rsidR="00CE7729" w:rsidRDefault="00CE7729">
      <w:pPr>
        <w:rPr>
          <w:rFonts w:ascii="仿宋_GB2312" w:eastAsia="仿宋_GB2312"/>
          <w:sz w:val="32"/>
          <w:szCs w:val="32"/>
        </w:rPr>
      </w:pPr>
      <w:r>
        <w:rPr>
          <w:rFonts w:ascii="仿宋_GB2312" w:eastAsia="仿宋_GB2312"/>
          <w:sz w:val="32"/>
          <w:szCs w:val="32"/>
        </w:rPr>
        <w:br w:type="page"/>
      </w:r>
    </w:p>
    <w:p w14:paraId="72E20AED" w14:textId="5788341B" w:rsidR="00D27FFC" w:rsidRDefault="00D27FFC" w:rsidP="00CE7729">
      <w:pPr>
        <w:spacing w:line="580" w:lineRule="exact"/>
        <w:rPr>
          <w:rFonts w:ascii="方正小标宋简体" w:eastAsia="方正小标宋简体" w:hAnsi="Times New Roman"/>
          <w:sz w:val="32"/>
          <w:szCs w:val="32"/>
        </w:rPr>
      </w:pPr>
      <w:r w:rsidRPr="0082444B">
        <w:rPr>
          <w:rFonts w:ascii="方正小标宋简体" w:eastAsia="方正小标宋简体" w:hAnsi="Times New Roman" w:hint="eastAsia"/>
          <w:sz w:val="32"/>
          <w:szCs w:val="32"/>
        </w:rPr>
        <w:lastRenderedPageBreak/>
        <w:t>巡游出租汽车驾驶员服务质量信誉考核评分标准</w:t>
      </w:r>
    </w:p>
    <w:p w14:paraId="1F43E17A" w14:textId="77777777" w:rsidR="00CE7729" w:rsidRPr="0082444B" w:rsidRDefault="00CE7729" w:rsidP="00CE7729">
      <w:pPr>
        <w:spacing w:line="580" w:lineRule="exact"/>
        <w:ind w:firstLineChars="200" w:firstLine="420"/>
        <w:jc w:val="both"/>
        <w:rPr>
          <w:rFonts w:ascii="方正小标宋简体" w:eastAsia="方正小标宋简体"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tblGrid>
      <w:tr w:rsidR="00D27FFC" w14:paraId="4BA3CFA7" w14:textId="77777777" w:rsidTr="000A1410">
        <w:trPr>
          <w:trHeight w:val="614"/>
        </w:trPr>
        <w:tc>
          <w:tcPr>
            <w:tcW w:w="1276" w:type="dxa"/>
            <w:vAlign w:val="center"/>
          </w:tcPr>
          <w:p w14:paraId="64CA17B0" w14:textId="77777777" w:rsidR="00D27FFC" w:rsidRDefault="00D27FFC" w:rsidP="000A1410">
            <w:pPr>
              <w:rPr>
                <w:rFonts w:ascii="Times New Roman" w:hAnsi="Times New Roman"/>
                <w:szCs w:val="21"/>
              </w:rPr>
            </w:pPr>
            <w:r>
              <w:rPr>
                <w:rFonts w:ascii="Times New Roman" w:hAnsi="Times New Roman" w:hint="eastAsia"/>
                <w:szCs w:val="21"/>
              </w:rPr>
              <w:t>分值</w:t>
            </w:r>
          </w:p>
        </w:tc>
        <w:tc>
          <w:tcPr>
            <w:tcW w:w="6804" w:type="dxa"/>
            <w:vAlign w:val="center"/>
          </w:tcPr>
          <w:p w14:paraId="37FBA2DD" w14:textId="77777777" w:rsidR="00D27FFC" w:rsidRDefault="00D27FFC" w:rsidP="000A1410">
            <w:pPr>
              <w:rPr>
                <w:rFonts w:ascii="Times New Roman" w:hAnsi="Times New Roman"/>
                <w:szCs w:val="21"/>
              </w:rPr>
            </w:pPr>
            <w:r>
              <w:rPr>
                <w:rFonts w:ascii="Times New Roman" w:hAnsi="Times New Roman" w:hint="eastAsia"/>
                <w:szCs w:val="21"/>
              </w:rPr>
              <w:t>评分标准</w:t>
            </w:r>
          </w:p>
        </w:tc>
      </w:tr>
      <w:tr w:rsidR="00D27FFC" w14:paraId="1012FF89" w14:textId="77777777" w:rsidTr="000A1410">
        <w:tc>
          <w:tcPr>
            <w:tcW w:w="1276" w:type="dxa"/>
            <w:vMerge w:val="restart"/>
            <w:vAlign w:val="center"/>
          </w:tcPr>
          <w:p w14:paraId="66620B90" w14:textId="77777777" w:rsidR="00D27FFC" w:rsidRDefault="00D27FFC" w:rsidP="000A1410">
            <w:pPr>
              <w:rPr>
                <w:rFonts w:ascii="Times New Roman" w:hAnsi="Times New Roman"/>
                <w:szCs w:val="21"/>
              </w:rPr>
            </w:pPr>
            <w:r>
              <w:rPr>
                <w:rFonts w:ascii="Times New Roman" w:hAnsi="Times New Roman" w:hint="eastAsia"/>
                <w:kern w:val="0"/>
                <w:szCs w:val="21"/>
              </w:rPr>
              <w:t>巡游车</w:t>
            </w:r>
            <w:r>
              <w:rPr>
                <w:rFonts w:ascii="Times New Roman" w:hAnsi="Times New Roman" w:hint="eastAsia"/>
                <w:szCs w:val="21"/>
              </w:rPr>
              <w:t>驾驶员有所列情形之一的，扣</w:t>
            </w:r>
            <w:r>
              <w:rPr>
                <w:rFonts w:ascii="Times New Roman" w:hAnsi="Times New Roman"/>
                <w:szCs w:val="21"/>
              </w:rPr>
              <w:t>20</w:t>
            </w:r>
            <w:r>
              <w:rPr>
                <w:rFonts w:ascii="Times New Roman" w:hAnsi="Times New Roman" w:hint="eastAsia"/>
                <w:szCs w:val="21"/>
              </w:rPr>
              <w:t>分</w:t>
            </w:r>
          </w:p>
        </w:tc>
        <w:tc>
          <w:tcPr>
            <w:tcW w:w="6804" w:type="dxa"/>
            <w:vAlign w:val="center"/>
          </w:tcPr>
          <w:p w14:paraId="5A62819B" w14:textId="6A792975" w:rsidR="00D27FFC" w:rsidRDefault="00D27FFC" w:rsidP="000A1410">
            <w:pPr>
              <w:jc w:val="left"/>
              <w:rPr>
                <w:rFonts w:ascii="Times New Roman" w:hAnsi="Times New Roman"/>
                <w:szCs w:val="21"/>
              </w:rPr>
            </w:pPr>
            <w:r>
              <w:rPr>
                <w:rFonts w:ascii="Times New Roman" w:hAnsi="Times New Roman" w:hint="eastAsia"/>
                <w:szCs w:val="21"/>
              </w:rPr>
              <w:t>在出租汽车经营活动中，发生交通事故致人死亡且负同等</w:t>
            </w:r>
            <w:r w:rsidR="00CE7729">
              <w:rPr>
                <w:rFonts w:ascii="Times New Roman" w:hAnsi="Times New Roman" w:hint="eastAsia"/>
                <w:szCs w:val="21"/>
              </w:rPr>
              <w:t>以上</w:t>
            </w:r>
            <w:r>
              <w:rPr>
                <w:rFonts w:ascii="Times New Roman" w:hAnsi="Times New Roman" w:hint="eastAsia"/>
                <w:szCs w:val="21"/>
              </w:rPr>
              <w:t>责任的。</w:t>
            </w:r>
          </w:p>
        </w:tc>
      </w:tr>
      <w:tr w:rsidR="00D27FFC" w14:paraId="767FC845" w14:textId="77777777" w:rsidTr="000A1410">
        <w:tc>
          <w:tcPr>
            <w:tcW w:w="1276" w:type="dxa"/>
            <w:vMerge/>
            <w:vAlign w:val="center"/>
          </w:tcPr>
          <w:p w14:paraId="43E1F7A5" w14:textId="77777777" w:rsidR="00D27FFC" w:rsidRDefault="00D27FFC" w:rsidP="000A1410">
            <w:pPr>
              <w:rPr>
                <w:rFonts w:ascii="Times New Roman" w:hAnsi="Times New Roman"/>
                <w:szCs w:val="21"/>
              </w:rPr>
            </w:pPr>
          </w:p>
        </w:tc>
        <w:tc>
          <w:tcPr>
            <w:tcW w:w="6804" w:type="dxa"/>
            <w:vAlign w:val="center"/>
          </w:tcPr>
          <w:p w14:paraId="4EE65CB7" w14:textId="77777777" w:rsidR="00D27FFC" w:rsidRDefault="00D27FFC" w:rsidP="000A1410">
            <w:pPr>
              <w:jc w:val="left"/>
              <w:rPr>
                <w:rFonts w:ascii="Times New Roman" w:hAnsi="Times New Roman"/>
                <w:szCs w:val="21"/>
              </w:rPr>
            </w:pPr>
            <w:r>
              <w:rPr>
                <w:rFonts w:ascii="Times New Roman" w:hAnsi="Times New Roman" w:hint="eastAsia"/>
                <w:szCs w:val="21"/>
              </w:rPr>
              <w:t>驾驶未取得巡</w:t>
            </w:r>
            <w:r>
              <w:rPr>
                <w:rFonts w:ascii="Times New Roman" w:hAnsi="Times New Roman" w:hint="eastAsia"/>
                <w:kern w:val="0"/>
                <w:szCs w:val="21"/>
              </w:rPr>
              <w:t>游车运输证的车</w:t>
            </w:r>
            <w:r>
              <w:rPr>
                <w:rFonts w:ascii="Times New Roman" w:hAnsi="Times New Roman" w:hint="eastAsia"/>
                <w:szCs w:val="21"/>
              </w:rPr>
              <w:t>辆，擅自从事巡游车经营活动的。</w:t>
            </w:r>
          </w:p>
        </w:tc>
      </w:tr>
      <w:tr w:rsidR="00D27FFC" w14:paraId="01EC727D" w14:textId="77777777" w:rsidTr="000A1410">
        <w:tc>
          <w:tcPr>
            <w:tcW w:w="1276" w:type="dxa"/>
            <w:vMerge/>
            <w:vAlign w:val="center"/>
          </w:tcPr>
          <w:p w14:paraId="1F32FF92" w14:textId="77777777" w:rsidR="00D27FFC" w:rsidRDefault="00D27FFC" w:rsidP="000A1410">
            <w:pPr>
              <w:rPr>
                <w:rFonts w:ascii="Times New Roman" w:hAnsi="Times New Roman"/>
                <w:szCs w:val="21"/>
              </w:rPr>
            </w:pPr>
          </w:p>
        </w:tc>
        <w:tc>
          <w:tcPr>
            <w:tcW w:w="6804" w:type="dxa"/>
            <w:vAlign w:val="center"/>
          </w:tcPr>
          <w:p w14:paraId="02834B4D" w14:textId="77777777" w:rsidR="00D27FFC" w:rsidRDefault="00D27FFC" w:rsidP="000A1410">
            <w:pPr>
              <w:jc w:val="left"/>
              <w:rPr>
                <w:rFonts w:ascii="Times New Roman" w:hAnsi="Times New Roman"/>
                <w:szCs w:val="21"/>
              </w:rPr>
            </w:pPr>
            <w:r>
              <w:rPr>
                <w:rFonts w:ascii="Times New Roman" w:hAnsi="Times New Roman" w:hint="eastAsia"/>
                <w:kern w:val="0"/>
                <w:szCs w:val="21"/>
              </w:rPr>
              <w:t>转借、出租从业资格证的。</w:t>
            </w:r>
          </w:p>
        </w:tc>
      </w:tr>
      <w:tr w:rsidR="00D27FFC" w14:paraId="649B212B" w14:textId="77777777" w:rsidTr="000A1410">
        <w:tc>
          <w:tcPr>
            <w:tcW w:w="1276" w:type="dxa"/>
            <w:vMerge/>
            <w:vAlign w:val="center"/>
          </w:tcPr>
          <w:p w14:paraId="66F0CAA6" w14:textId="77777777" w:rsidR="00D27FFC" w:rsidRDefault="00D27FFC" w:rsidP="000A1410">
            <w:pPr>
              <w:rPr>
                <w:rFonts w:ascii="Times New Roman" w:hAnsi="Times New Roman"/>
                <w:szCs w:val="21"/>
              </w:rPr>
            </w:pPr>
          </w:p>
        </w:tc>
        <w:tc>
          <w:tcPr>
            <w:tcW w:w="6804" w:type="dxa"/>
            <w:vAlign w:val="center"/>
          </w:tcPr>
          <w:p w14:paraId="3E9B3DB5" w14:textId="77777777" w:rsidR="00D27FFC" w:rsidRDefault="00D27FFC" w:rsidP="000A1410">
            <w:pPr>
              <w:jc w:val="left"/>
              <w:rPr>
                <w:rFonts w:ascii="Times New Roman" w:hAnsi="Times New Roman"/>
                <w:szCs w:val="21"/>
              </w:rPr>
            </w:pPr>
            <w:r>
              <w:rPr>
                <w:rFonts w:ascii="Times New Roman" w:hAnsi="Times New Roman" w:hint="eastAsia"/>
                <w:szCs w:val="21"/>
              </w:rPr>
              <w:t>将出租汽车交给无从业资格证件的人员驾驶，并从事出租汽车经营活动的。</w:t>
            </w:r>
          </w:p>
        </w:tc>
      </w:tr>
      <w:tr w:rsidR="00D27FFC" w14:paraId="64D9B4B7" w14:textId="77777777" w:rsidTr="000A1410">
        <w:tc>
          <w:tcPr>
            <w:tcW w:w="1276" w:type="dxa"/>
            <w:vMerge/>
            <w:vAlign w:val="center"/>
          </w:tcPr>
          <w:p w14:paraId="2E545559" w14:textId="77777777" w:rsidR="00D27FFC" w:rsidRDefault="00D27FFC" w:rsidP="000A1410">
            <w:pPr>
              <w:rPr>
                <w:rFonts w:ascii="Times New Roman" w:hAnsi="Times New Roman"/>
                <w:szCs w:val="21"/>
              </w:rPr>
            </w:pPr>
          </w:p>
        </w:tc>
        <w:tc>
          <w:tcPr>
            <w:tcW w:w="6804" w:type="dxa"/>
            <w:vAlign w:val="center"/>
          </w:tcPr>
          <w:p w14:paraId="745B124B" w14:textId="77777777" w:rsidR="00D27FFC" w:rsidRDefault="00D27FFC" w:rsidP="000A1410">
            <w:pPr>
              <w:jc w:val="left"/>
              <w:rPr>
                <w:rFonts w:ascii="Times New Roman" w:hAnsi="Times New Roman"/>
                <w:szCs w:val="21"/>
              </w:rPr>
            </w:pPr>
            <w:r>
              <w:rPr>
                <w:rFonts w:ascii="Times New Roman" w:hAnsi="Times New Roman" w:hint="eastAsia"/>
                <w:szCs w:val="21"/>
              </w:rPr>
              <w:t>私自改装、调整计价器造成计费失准的。</w:t>
            </w:r>
          </w:p>
        </w:tc>
      </w:tr>
      <w:tr w:rsidR="00D27FFC" w14:paraId="6FC9100B" w14:textId="77777777" w:rsidTr="000A1410">
        <w:tc>
          <w:tcPr>
            <w:tcW w:w="1276" w:type="dxa"/>
            <w:vMerge/>
            <w:vAlign w:val="center"/>
          </w:tcPr>
          <w:p w14:paraId="0EF6B8DC" w14:textId="77777777" w:rsidR="00D27FFC" w:rsidRDefault="00D27FFC" w:rsidP="000A1410">
            <w:pPr>
              <w:rPr>
                <w:rFonts w:ascii="Times New Roman" w:hAnsi="Times New Roman"/>
                <w:szCs w:val="21"/>
              </w:rPr>
            </w:pPr>
          </w:p>
        </w:tc>
        <w:tc>
          <w:tcPr>
            <w:tcW w:w="6804" w:type="dxa"/>
            <w:vAlign w:val="center"/>
          </w:tcPr>
          <w:p w14:paraId="2A1E8460" w14:textId="77777777" w:rsidR="00D27FFC" w:rsidRDefault="00D27FFC" w:rsidP="000A1410">
            <w:pPr>
              <w:jc w:val="left"/>
              <w:rPr>
                <w:rFonts w:ascii="Times New Roman" w:hAnsi="Times New Roman"/>
                <w:szCs w:val="21"/>
              </w:rPr>
            </w:pPr>
            <w:r>
              <w:rPr>
                <w:rFonts w:ascii="Times New Roman" w:hAnsi="Times New Roman" w:hint="eastAsia"/>
                <w:kern w:val="0"/>
                <w:szCs w:val="21"/>
              </w:rPr>
              <w:t>拒绝接受依法检查，或采取故意堵塞交通等方式阻碍行政执法的。</w:t>
            </w:r>
          </w:p>
        </w:tc>
      </w:tr>
      <w:tr w:rsidR="00D27FFC" w14:paraId="500C4E82" w14:textId="77777777" w:rsidTr="000A1410">
        <w:tc>
          <w:tcPr>
            <w:tcW w:w="1276" w:type="dxa"/>
            <w:vMerge/>
            <w:vAlign w:val="center"/>
          </w:tcPr>
          <w:p w14:paraId="0F79668B" w14:textId="77777777" w:rsidR="00D27FFC" w:rsidRDefault="00D27FFC" w:rsidP="000A1410">
            <w:pPr>
              <w:rPr>
                <w:rFonts w:ascii="Times New Roman" w:hAnsi="Times New Roman"/>
                <w:szCs w:val="21"/>
              </w:rPr>
            </w:pPr>
          </w:p>
        </w:tc>
        <w:tc>
          <w:tcPr>
            <w:tcW w:w="6804" w:type="dxa"/>
            <w:vAlign w:val="center"/>
          </w:tcPr>
          <w:p w14:paraId="3F5F8F61" w14:textId="77777777" w:rsidR="00D27FFC" w:rsidRDefault="00D27FFC" w:rsidP="000A1410">
            <w:pPr>
              <w:jc w:val="left"/>
              <w:rPr>
                <w:rFonts w:ascii="Times New Roman" w:hAnsi="Times New Roman"/>
                <w:szCs w:val="21"/>
              </w:rPr>
            </w:pPr>
            <w:r>
              <w:rPr>
                <w:rFonts w:ascii="Times New Roman" w:hAnsi="Times New Roman" w:hint="eastAsia"/>
                <w:szCs w:val="21"/>
              </w:rPr>
              <w:t>违反法律法规，参与影响社会公共秩序、损害社会公众利益等停运事件的。</w:t>
            </w:r>
          </w:p>
        </w:tc>
      </w:tr>
      <w:tr w:rsidR="00D27FFC" w14:paraId="1F0AE584" w14:textId="77777777" w:rsidTr="000A1410">
        <w:tc>
          <w:tcPr>
            <w:tcW w:w="1276" w:type="dxa"/>
            <w:vMerge/>
            <w:vAlign w:val="center"/>
          </w:tcPr>
          <w:p w14:paraId="032CBC01" w14:textId="77777777" w:rsidR="00D27FFC" w:rsidRDefault="00D27FFC" w:rsidP="000A1410">
            <w:pPr>
              <w:rPr>
                <w:rFonts w:ascii="Times New Roman" w:hAnsi="Times New Roman"/>
                <w:szCs w:val="21"/>
              </w:rPr>
            </w:pPr>
          </w:p>
        </w:tc>
        <w:tc>
          <w:tcPr>
            <w:tcW w:w="6804" w:type="dxa"/>
            <w:vAlign w:val="center"/>
          </w:tcPr>
          <w:p w14:paraId="66351F9E"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殴打、威胁、恐吓、骚扰乘客的。</w:t>
            </w:r>
          </w:p>
        </w:tc>
      </w:tr>
      <w:tr w:rsidR="00D27FFC" w14:paraId="5A9CDD08" w14:textId="77777777" w:rsidTr="000A1410">
        <w:tc>
          <w:tcPr>
            <w:tcW w:w="1276" w:type="dxa"/>
            <w:vMerge/>
            <w:vAlign w:val="center"/>
          </w:tcPr>
          <w:p w14:paraId="0013BFC4" w14:textId="77777777" w:rsidR="00D27FFC" w:rsidRDefault="00D27FFC" w:rsidP="000A1410">
            <w:pPr>
              <w:rPr>
                <w:rFonts w:ascii="Times New Roman" w:hAnsi="Times New Roman"/>
                <w:szCs w:val="21"/>
              </w:rPr>
            </w:pPr>
          </w:p>
        </w:tc>
        <w:tc>
          <w:tcPr>
            <w:tcW w:w="6804" w:type="dxa"/>
            <w:vAlign w:val="center"/>
          </w:tcPr>
          <w:p w14:paraId="10B06845"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伪造、骗取、转借</w:t>
            </w:r>
            <w:r>
              <w:rPr>
                <w:rFonts w:ascii="Times New Roman" w:hAnsi="Times New Roman" w:hint="eastAsia"/>
                <w:szCs w:val="21"/>
              </w:rPr>
              <w:t>巡游车</w:t>
            </w:r>
            <w:r>
              <w:rPr>
                <w:rFonts w:ascii="Times New Roman" w:hAnsi="Times New Roman" w:hint="eastAsia"/>
                <w:kern w:val="0"/>
                <w:szCs w:val="21"/>
              </w:rPr>
              <w:t>专用设施、标志或者为前述行为提供条件的。</w:t>
            </w:r>
          </w:p>
        </w:tc>
      </w:tr>
      <w:tr w:rsidR="00D27FFC" w14:paraId="7BA6F74E" w14:textId="77777777" w:rsidTr="000A1410">
        <w:tc>
          <w:tcPr>
            <w:tcW w:w="1276" w:type="dxa"/>
            <w:vMerge/>
            <w:vAlign w:val="center"/>
          </w:tcPr>
          <w:p w14:paraId="4ED86BB8" w14:textId="77777777" w:rsidR="00D27FFC" w:rsidRDefault="00D27FFC" w:rsidP="000A1410">
            <w:pPr>
              <w:rPr>
                <w:rFonts w:ascii="Times New Roman" w:hAnsi="Times New Roman"/>
                <w:szCs w:val="21"/>
              </w:rPr>
            </w:pPr>
          </w:p>
        </w:tc>
        <w:tc>
          <w:tcPr>
            <w:tcW w:w="6804" w:type="dxa"/>
          </w:tcPr>
          <w:p w14:paraId="5FA9441D"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本次考核过程中或者上一次考核等级签注后，发现有弄虚作假或者隐瞒诚信考核相关情况，且情节严重的。</w:t>
            </w:r>
          </w:p>
        </w:tc>
      </w:tr>
      <w:tr w:rsidR="00D27FFC" w14:paraId="6EE9894C" w14:textId="77777777" w:rsidTr="000A1410">
        <w:trPr>
          <w:trHeight w:val="320"/>
        </w:trPr>
        <w:tc>
          <w:tcPr>
            <w:tcW w:w="1276" w:type="dxa"/>
            <w:vMerge/>
            <w:vAlign w:val="center"/>
          </w:tcPr>
          <w:p w14:paraId="4F6A6552" w14:textId="77777777" w:rsidR="00D27FFC" w:rsidRDefault="00D27FFC" w:rsidP="000A1410">
            <w:pPr>
              <w:rPr>
                <w:rFonts w:ascii="Times New Roman" w:hAnsi="Times New Roman"/>
                <w:szCs w:val="21"/>
              </w:rPr>
            </w:pPr>
          </w:p>
        </w:tc>
        <w:tc>
          <w:tcPr>
            <w:tcW w:w="6804" w:type="dxa"/>
            <w:vAlign w:val="center"/>
          </w:tcPr>
          <w:p w14:paraId="3FBDC98A"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倒卖出租汽车专用发票的。</w:t>
            </w:r>
          </w:p>
        </w:tc>
      </w:tr>
      <w:tr w:rsidR="00D27FFC" w14:paraId="32820A66" w14:textId="77777777" w:rsidTr="000A1410">
        <w:trPr>
          <w:trHeight w:val="320"/>
        </w:trPr>
        <w:tc>
          <w:tcPr>
            <w:tcW w:w="1276" w:type="dxa"/>
            <w:vMerge/>
            <w:vAlign w:val="center"/>
          </w:tcPr>
          <w:p w14:paraId="10452478" w14:textId="77777777" w:rsidR="00D27FFC" w:rsidRDefault="00D27FFC" w:rsidP="000A1410">
            <w:pPr>
              <w:rPr>
                <w:rFonts w:ascii="Times New Roman" w:hAnsi="Times New Roman"/>
                <w:szCs w:val="21"/>
              </w:rPr>
            </w:pPr>
          </w:p>
        </w:tc>
        <w:tc>
          <w:tcPr>
            <w:tcW w:w="6804" w:type="dxa"/>
            <w:vAlign w:val="center"/>
          </w:tcPr>
          <w:p w14:paraId="4794CCCF"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拾到乘客遗留物品拒不上交的。</w:t>
            </w:r>
          </w:p>
        </w:tc>
      </w:tr>
      <w:tr w:rsidR="00D27FFC" w14:paraId="64312C5C" w14:textId="77777777" w:rsidTr="000A1410">
        <w:tc>
          <w:tcPr>
            <w:tcW w:w="1276" w:type="dxa"/>
            <w:vMerge w:val="restart"/>
            <w:vAlign w:val="center"/>
          </w:tcPr>
          <w:p w14:paraId="41D5C5CB" w14:textId="77777777" w:rsidR="00D27FFC" w:rsidRDefault="00D27FFC" w:rsidP="000A1410">
            <w:pPr>
              <w:rPr>
                <w:rFonts w:ascii="Times New Roman" w:hAnsi="Times New Roman"/>
                <w:szCs w:val="21"/>
              </w:rPr>
            </w:pPr>
            <w:r>
              <w:rPr>
                <w:rFonts w:ascii="Times New Roman" w:hAnsi="Times New Roman" w:hint="eastAsia"/>
                <w:kern w:val="0"/>
                <w:szCs w:val="21"/>
              </w:rPr>
              <w:t>巡游车</w:t>
            </w:r>
            <w:r>
              <w:rPr>
                <w:rFonts w:ascii="Times New Roman" w:hAnsi="Times New Roman" w:hint="eastAsia"/>
                <w:szCs w:val="21"/>
              </w:rPr>
              <w:t>驾驶员有所列情形之一的，扣</w:t>
            </w:r>
            <w:r>
              <w:rPr>
                <w:rFonts w:ascii="Times New Roman" w:hAnsi="Times New Roman"/>
                <w:szCs w:val="21"/>
              </w:rPr>
              <w:t>10</w:t>
            </w:r>
            <w:r>
              <w:rPr>
                <w:rFonts w:ascii="Times New Roman" w:hAnsi="Times New Roman" w:hint="eastAsia"/>
                <w:szCs w:val="21"/>
              </w:rPr>
              <w:t>分</w:t>
            </w:r>
          </w:p>
        </w:tc>
        <w:tc>
          <w:tcPr>
            <w:tcW w:w="6804" w:type="dxa"/>
            <w:vAlign w:val="center"/>
          </w:tcPr>
          <w:p w14:paraId="4111D550"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在</w:t>
            </w:r>
            <w:r>
              <w:rPr>
                <w:rFonts w:ascii="Times New Roman" w:hAnsi="Times New Roman" w:hint="eastAsia"/>
                <w:szCs w:val="21"/>
              </w:rPr>
              <w:t>出租汽车</w:t>
            </w:r>
            <w:r>
              <w:rPr>
                <w:rFonts w:ascii="Times New Roman" w:hAnsi="Times New Roman" w:hint="eastAsia"/>
                <w:kern w:val="0"/>
                <w:szCs w:val="21"/>
              </w:rPr>
              <w:t>经营活动中，发生交通事故致人受伤且负同等、主要或全部责任的。</w:t>
            </w:r>
          </w:p>
        </w:tc>
      </w:tr>
      <w:tr w:rsidR="00D27FFC" w14:paraId="2A4C8BE3" w14:textId="77777777" w:rsidTr="000A1410">
        <w:tc>
          <w:tcPr>
            <w:tcW w:w="1276" w:type="dxa"/>
            <w:vMerge/>
            <w:vAlign w:val="center"/>
          </w:tcPr>
          <w:p w14:paraId="4D7FBE81" w14:textId="77777777" w:rsidR="00D27FFC" w:rsidRDefault="00D27FFC" w:rsidP="000A1410">
            <w:pPr>
              <w:rPr>
                <w:rFonts w:ascii="Times New Roman" w:hAnsi="Times New Roman"/>
                <w:szCs w:val="21"/>
              </w:rPr>
            </w:pPr>
          </w:p>
        </w:tc>
        <w:tc>
          <w:tcPr>
            <w:tcW w:w="6804" w:type="dxa"/>
            <w:vAlign w:val="center"/>
          </w:tcPr>
          <w:p w14:paraId="38BC4915"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擅自涂改、伪造、变造出租汽车从业资格证件上相关记录的。</w:t>
            </w:r>
          </w:p>
        </w:tc>
      </w:tr>
      <w:tr w:rsidR="00D27FFC" w14:paraId="06949606" w14:textId="77777777" w:rsidTr="000A1410">
        <w:trPr>
          <w:trHeight w:val="318"/>
        </w:trPr>
        <w:tc>
          <w:tcPr>
            <w:tcW w:w="1276" w:type="dxa"/>
            <w:vMerge/>
            <w:vAlign w:val="center"/>
          </w:tcPr>
          <w:p w14:paraId="559F5476" w14:textId="77777777" w:rsidR="00D27FFC" w:rsidRDefault="00D27FFC" w:rsidP="000A1410">
            <w:pPr>
              <w:rPr>
                <w:rFonts w:ascii="Times New Roman" w:hAnsi="Times New Roman"/>
                <w:szCs w:val="21"/>
              </w:rPr>
            </w:pPr>
          </w:p>
        </w:tc>
        <w:tc>
          <w:tcPr>
            <w:tcW w:w="6804" w:type="dxa"/>
            <w:vAlign w:val="center"/>
          </w:tcPr>
          <w:p w14:paraId="5C781A44"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无正当理由拒载或接受预约服务而未前往载客的。</w:t>
            </w:r>
          </w:p>
        </w:tc>
      </w:tr>
      <w:tr w:rsidR="00D27FFC" w14:paraId="044BC742" w14:textId="77777777" w:rsidTr="000A1410">
        <w:tc>
          <w:tcPr>
            <w:tcW w:w="1276" w:type="dxa"/>
            <w:vMerge/>
            <w:vAlign w:val="center"/>
          </w:tcPr>
          <w:p w14:paraId="0D4C0633" w14:textId="77777777" w:rsidR="00D27FFC" w:rsidRDefault="00D27FFC" w:rsidP="000A1410">
            <w:pPr>
              <w:rPr>
                <w:rFonts w:ascii="Times New Roman" w:hAnsi="Times New Roman"/>
                <w:szCs w:val="21"/>
              </w:rPr>
            </w:pPr>
          </w:p>
        </w:tc>
        <w:tc>
          <w:tcPr>
            <w:tcW w:w="6804" w:type="dxa"/>
            <w:vAlign w:val="center"/>
          </w:tcPr>
          <w:p w14:paraId="389697D6"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营运途中无正当理由擅自中断服务的。</w:t>
            </w:r>
          </w:p>
        </w:tc>
      </w:tr>
      <w:tr w:rsidR="00D27FFC" w14:paraId="654A5655" w14:textId="77777777" w:rsidTr="000A1410">
        <w:tc>
          <w:tcPr>
            <w:tcW w:w="1276" w:type="dxa"/>
            <w:vMerge/>
            <w:vAlign w:val="center"/>
          </w:tcPr>
          <w:p w14:paraId="6A27F2A2" w14:textId="77777777" w:rsidR="00D27FFC" w:rsidRDefault="00D27FFC" w:rsidP="000A1410">
            <w:pPr>
              <w:rPr>
                <w:rFonts w:ascii="Times New Roman" w:hAnsi="Times New Roman"/>
                <w:szCs w:val="21"/>
              </w:rPr>
            </w:pPr>
          </w:p>
        </w:tc>
        <w:tc>
          <w:tcPr>
            <w:tcW w:w="6804" w:type="dxa"/>
            <w:vAlign w:val="center"/>
          </w:tcPr>
          <w:p w14:paraId="199431E1"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不积极配合处理乘客投诉或者纠纷的。</w:t>
            </w:r>
          </w:p>
        </w:tc>
      </w:tr>
      <w:tr w:rsidR="00D27FFC" w14:paraId="63B63E42" w14:textId="77777777" w:rsidTr="000A1410">
        <w:tc>
          <w:tcPr>
            <w:tcW w:w="1276" w:type="dxa"/>
            <w:vMerge w:val="restart"/>
            <w:vAlign w:val="center"/>
          </w:tcPr>
          <w:p w14:paraId="6FDEF3A9" w14:textId="77777777" w:rsidR="00D27FFC" w:rsidRDefault="00D27FFC" w:rsidP="000A1410">
            <w:pPr>
              <w:autoSpaceDE w:val="0"/>
              <w:autoSpaceDN w:val="0"/>
              <w:adjustRightInd w:val="0"/>
              <w:rPr>
                <w:rFonts w:ascii="Times New Roman" w:hAnsi="Times New Roman"/>
                <w:b/>
                <w:bCs/>
                <w:sz w:val="44"/>
                <w:szCs w:val="21"/>
              </w:rPr>
            </w:pPr>
            <w:r>
              <w:rPr>
                <w:rFonts w:ascii="Times New Roman" w:hAnsi="Times New Roman" w:hint="eastAsia"/>
                <w:kern w:val="0"/>
                <w:szCs w:val="21"/>
              </w:rPr>
              <w:t>巡游车驾驶员有所列情形之一的，扣</w:t>
            </w:r>
            <w:r>
              <w:rPr>
                <w:rFonts w:ascii="Times New Roman" w:hAnsi="Times New Roman"/>
                <w:kern w:val="0"/>
                <w:szCs w:val="21"/>
              </w:rPr>
              <w:t>5</w:t>
            </w:r>
            <w:r>
              <w:rPr>
                <w:rFonts w:ascii="Times New Roman" w:hAnsi="Times New Roman" w:hint="eastAsia"/>
                <w:kern w:val="0"/>
                <w:szCs w:val="21"/>
              </w:rPr>
              <w:t>分</w:t>
            </w:r>
          </w:p>
        </w:tc>
        <w:tc>
          <w:tcPr>
            <w:tcW w:w="6804" w:type="dxa"/>
            <w:vAlign w:val="center"/>
          </w:tcPr>
          <w:p w14:paraId="5736931A"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未经乘客同意，故意绕道的。</w:t>
            </w:r>
          </w:p>
        </w:tc>
      </w:tr>
      <w:tr w:rsidR="00D27FFC" w14:paraId="303443EA" w14:textId="77777777" w:rsidTr="000A1410">
        <w:tc>
          <w:tcPr>
            <w:tcW w:w="1276" w:type="dxa"/>
            <w:vMerge/>
            <w:vAlign w:val="center"/>
          </w:tcPr>
          <w:p w14:paraId="617F66CE" w14:textId="77777777" w:rsidR="00D27FFC" w:rsidRDefault="00D27FFC" w:rsidP="000A1410">
            <w:pPr>
              <w:rPr>
                <w:rFonts w:ascii="Times New Roman" w:hAnsi="Times New Roman"/>
                <w:szCs w:val="21"/>
              </w:rPr>
            </w:pPr>
          </w:p>
        </w:tc>
        <w:tc>
          <w:tcPr>
            <w:tcW w:w="6804" w:type="dxa"/>
            <w:vAlign w:val="center"/>
          </w:tcPr>
          <w:p w14:paraId="6F97DE33"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未经乘客同意，强行搭载其他乘客的。</w:t>
            </w:r>
          </w:p>
        </w:tc>
      </w:tr>
      <w:tr w:rsidR="00D27FFC" w14:paraId="519546CD" w14:textId="77777777" w:rsidTr="000A1410">
        <w:tc>
          <w:tcPr>
            <w:tcW w:w="1276" w:type="dxa"/>
            <w:vMerge/>
            <w:vAlign w:val="center"/>
          </w:tcPr>
          <w:p w14:paraId="601E255F" w14:textId="77777777" w:rsidR="00D27FFC" w:rsidRDefault="00D27FFC" w:rsidP="000A1410">
            <w:pPr>
              <w:rPr>
                <w:rFonts w:ascii="Times New Roman" w:hAnsi="Times New Roman"/>
                <w:szCs w:val="21"/>
              </w:rPr>
            </w:pPr>
          </w:p>
        </w:tc>
        <w:tc>
          <w:tcPr>
            <w:tcW w:w="6804" w:type="dxa"/>
            <w:vAlign w:val="center"/>
          </w:tcPr>
          <w:p w14:paraId="7F8CA4A5"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未按规定随车携带有效消防器材的。</w:t>
            </w:r>
          </w:p>
        </w:tc>
      </w:tr>
      <w:tr w:rsidR="00D27FFC" w14:paraId="62B36057" w14:textId="77777777" w:rsidTr="000A1410">
        <w:tc>
          <w:tcPr>
            <w:tcW w:w="1276" w:type="dxa"/>
            <w:vMerge/>
            <w:vAlign w:val="center"/>
          </w:tcPr>
          <w:p w14:paraId="66C9FFDC" w14:textId="77777777" w:rsidR="00D27FFC" w:rsidRDefault="00D27FFC" w:rsidP="000A1410">
            <w:pPr>
              <w:rPr>
                <w:rFonts w:ascii="Times New Roman" w:hAnsi="Times New Roman"/>
                <w:szCs w:val="21"/>
              </w:rPr>
            </w:pPr>
          </w:p>
        </w:tc>
        <w:tc>
          <w:tcPr>
            <w:tcW w:w="6804" w:type="dxa"/>
            <w:vAlign w:val="center"/>
          </w:tcPr>
          <w:p w14:paraId="6E698F82"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计程计价设备、待租标志灯、卫星定位设备等车载运营设备不能正常使用而继续运营的。</w:t>
            </w:r>
          </w:p>
        </w:tc>
      </w:tr>
      <w:tr w:rsidR="00D27FFC" w14:paraId="20D9D785" w14:textId="77777777" w:rsidTr="000A1410">
        <w:tc>
          <w:tcPr>
            <w:tcW w:w="1276" w:type="dxa"/>
            <w:vMerge/>
            <w:vAlign w:val="center"/>
          </w:tcPr>
          <w:p w14:paraId="1683DC06" w14:textId="77777777" w:rsidR="00D27FFC" w:rsidRDefault="00D27FFC" w:rsidP="000A1410">
            <w:pPr>
              <w:rPr>
                <w:rFonts w:ascii="Times New Roman" w:hAnsi="Times New Roman"/>
                <w:szCs w:val="21"/>
              </w:rPr>
            </w:pPr>
          </w:p>
        </w:tc>
        <w:tc>
          <w:tcPr>
            <w:tcW w:w="6804" w:type="dxa"/>
            <w:vAlign w:val="center"/>
          </w:tcPr>
          <w:p w14:paraId="5B9C93AA"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不按照规定使用计程计价设备、违规收费的。</w:t>
            </w:r>
          </w:p>
        </w:tc>
      </w:tr>
      <w:tr w:rsidR="00D27FFC" w14:paraId="056156DC" w14:textId="77777777" w:rsidTr="000A1410">
        <w:tc>
          <w:tcPr>
            <w:tcW w:w="1276" w:type="dxa"/>
            <w:vMerge/>
            <w:vAlign w:val="center"/>
          </w:tcPr>
          <w:p w14:paraId="602DDF55" w14:textId="77777777" w:rsidR="00D27FFC" w:rsidRDefault="00D27FFC" w:rsidP="000A1410">
            <w:pPr>
              <w:rPr>
                <w:rFonts w:ascii="Times New Roman" w:hAnsi="Times New Roman"/>
                <w:szCs w:val="21"/>
              </w:rPr>
            </w:pPr>
          </w:p>
        </w:tc>
        <w:tc>
          <w:tcPr>
            <w:tcW w:w="6804" w:type="dxa"/>
            <w:vAlign w:val="center"/>
          </w:tcPr>
          <w:p w14:paraId="5ADDADCC"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在营业站区未按规定停放车辆、候客、揽客的。</w:t>
            </w:r>
          </w:p>
        </w:tc>
      </w:tr>
      <w:tr w:rsidR="00D27FFC" w14:paraId="3B794CCF" w14:textId="77777777" w:rsidTr="000A1410">
        <w:tc>
          <w:tcPr>
            <w:tcW w:w="1276" w:type="dxa"/>
            <w:vMerge/>
            <w:vAlign w:val="center"/>
          </w:tcPr>
          <w:p w14:paraId="024DF10B" w14:textId="77777777" w:rsidR="00D27FFC" w:rsidRDefault="00D27FFC" w:rsidP="000A1410">
            <w:pPr>
              <w:rPr>
                <w:rFonts w:ascii="Times New Roman" w:hAnsi="Times New Roman"/>
                <w:szCs w:val="21"/>
              </w:rPr>
            </w:pPr>
          </w:p>
        </w:tc>
        <w:tc>
          <w:tcPr>
            <w:tcW w:w="6804" w:type="dxa"/>
            <w:vAlign w:val="center"/>
          </w:tcPr>
          <w:p w14:paraId="0324F28A"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szCs w:val="21"/>
              </w:rPr>
              <w:t>将出租汽车交给取得从业资格证、但未经注册的人员驾驶，并从事出租汽车经营活动的。</w:t>
            </w:r>
          </w:p>
        </w:tc>
      </w:tr>
      <w:tr w:rsidR="00D27FFC" w14:paraId="5082A4BB" w14:textId="77777777" w:rsidTr="000A1410">
        <w:tc>
          <w:tcPr>
            <w:tcW w:w="1276" w:type="dxa"/>
            <w:vMerge/>
            <w:vAlign w:val="center"/>
          </w:tcPr>
          <w:p w14:paraId="37848646" w14:textId="77777777" w:rsidR="00D27FFC" w:rsidRDefault="00D27FFC" w:rsidP="000A1410">
            <w:pPr>
              <w:rPr>
                <w:rFonts w:ascii="Times New Roman" w:hAnsi="Times New Roman"/>
                <w:szCs w:val="21"/>
              </w:rPr>
            </w:pPr>
          </w:p>
        </w:tc>
        <w:tc>
          <w:tcPr>
            <w:tcW w:w="6804" w:type="dxa"/>
            <w:vAlign w:val="center"/>
          </w:tcPr>
          <w:p w14:paraId="721FFEE6"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不按规定提供出租汽车发票或提供的发票与本车不符的。</w:t>
            </w:r>
          </w:p>
        </w:tc>
      </w:tr>
      <w:tr w:rsidR="00D27FFC" w14:paraId="2C96468F" w14:textId="77777777" w:rsidTr="000A1410">
        <w:trPr>
          <w:trHeight w:val="1028"/>
        </w:trPr>
        <w:tc>
          <w:tcPr>
            <w:tcW w:w="1276" w:type="dxa"/>
            <w:vMerge w:val="restart"/>
            <w:vAlign w:val="center"/>
          </w:tcPr>
          <w:p w14:paraId="3EF6786B" w14:textId="77777777" w:rsidR="00D27FFC" w:rsidRDefault="00D27FFC" w:rsidP="000A1410">
            <w:pPr>
              <w:autoSpaceDE w:val="0"/>
              <w:autoSpaceDN w:val="0"/>
              <w:adjustRightInd w:val="0"/>
              <w:rPr>
                <w:rFonts w:ascii="Times New Roman" w:hAnsi="Times New Roman"/>
                <w:szCs w:val="21"/>
              </w:rPr>
            </w:pPr>
            <w:r>
              <w:rPr>
                <w:rFonts w:ascii="Times New Roman" w:hAnsi="Times New Roman" w:hint="eastAsia"/>
                <w:kern w:val="0"/>
                <w:szCs w:val="21"/>
              </w:rPr>
              <w:t>巡游车驾驶员有所列情形之一的，扣</w:t>
            </w:r>
            <w:r>
              <w:rPr>
                <w:rFonts w:ascii="Times New Roman" w:hAnsi="Times New Roman"/>
                <w:kern w:val="0"/>
                <w:szCs w:val="21"/>
              </w:rPr>
              <w:t>3</w:t>
            </w:r>
            <w:r>
              <w:rPr>
                <w:rFonts w:ascii="Times New Roman" w:hAnsi="Times New Roman" w:hint="eastAsia"/>
                <w:kern w:val="0"/>
                <w:szCs w:val="21"/>
              </w:rPr>
              <w:t>分</w:t>
            </w:r>
          </w:p>
        </w:tc>
        <w:tc>
          <w:tcPr>
            <w:tcW w:w="6804" w:type="dxa"/>
            <w:vAlign w:val="center"/>
          </w:tcPr>
          <w:p w14:paraId="10767C96" w14:textId="5348A6EF"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驾驶未按照规定安装、设置、喷涂、张贴巡游出租汽车经营标志标识（标志灯、企业标识、价格标签和监督电话号码等）</w:t>
            </w:r>
            <w:r w:rsidR="00CE7729">
              <w:rPr>
                <w:rFonts w:ascii="Times New Roman" w:hAnsi="Times New Roman" w:hint="eastAsia"/>
                <w:kern w:val="0"/>
                <w:szCs w:val="21"/>
              </w:rPr>
              <w:t>私自</w:t>
            </w:r>
            <w:r>
              <w:rPr>
                <w:rFonts w:ascii="Times New Roman" w:hAnsi="Times New Roman" w:hint="eastAsia"/>
                <w:kern w:val="0"/>
                <w:szCs w:val="21"/>
              </w:rPr>
              <w:t>的车辆，从事巡游出租汽车经营活动的</w:t>
            </w:r>
            <w:r w:rsidR="00CE7729">
              <w:rPr>
                <w:rFonts w:ascii="Times New Roman" w:hAnsi="Times New Roman" w:hint="eastAsia"/>
                <w:kern w:val="0"/>
                <w:szCs w:val="21"/>
              </w:rPr>
              <w:t>；私自张贴、显示未经批准的广告、标语的。</w:t>
            </w:r>
          </w:p>
        </w:tc>
      </w:tr>
      <w:tr w:rsidR="00D27FFC" w14:paraId="23E2BF83" w14:textId="77777777" w:rsidTr="000A1410">
        <w:tc>
          <w:tcPr>
            <w:tcW w:w="1276" w:type="dxa"/>
            <w:vMerge/>
            <w:vAlign w:val="center"/>
          </w:tcPr>
          <w:p w14:paraId="1C1D9B0B" w14:textId="77777777" w:rsidR="00D27FFC" w:rsidRDefault="00D27FFC" w:rsidP="000A1410">
            <w:pPr>
              <w:autoSpaceDE w:val="0"/>
              <w:autoSpaceDN w:val="0"/>
              <w:adjustRightInd w:val="0"/>
              <w:rPr>
                <w:rFonts w:ascii="Times New Roman" w:hAnsi="Times New Roman"/>
                <w:kern w:val="0"/>
                <w:szCs w:val="21"/>
              </w:rPr>
            </w:pPr>
          </w:p>
        </w:tc>
        <w:tc>
          <w:tcPr>
            <w:tcW w:w="6804" w:type="dxa"/>
            <w:vAlign w:val="center"/>
          </w:tcPr>
          <w:p w14:paraId="36D1A63A"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不按规定接受乘客刷卡或通过其他非现金方式结算车费的。</w:t>
            </w:r>
          </w:p>
        </w:tc>
      </w:tr>
      <w:tr w:rsidR="00D27FFC" w14:paraId="190E4B6A" w14:textId="77777777" w:rsidTr="000A1410">
        <w:tc>
          <w:tcPr>
            <w:tcW w:w="1276" w:type="dxa"/>
            <w:vMerge/>
            <w:vAlign w:val="center"/>
          </w:tcPr>
          <w:p w14:paraId="4CD9C028" w14:textId="77777777" w:rsidR="00D27FFC" w:rsidRDefault="00D27FFC" w:rsidP="000A1410">
            <w:pPr>
              <w:rPr>
                <w:rFonts w:ascii="Times New Roman" w:hAnsi="Times New Roman"/>
                <w:szCs w:val="21"/>
              </w:rPr>
            </w:pPr>
          </w:p>
        </w:tc>
        <w:tc>
          <w:tcPr>
            <w:tcW w:w="6804" w:type="dxa"/>
            <w:vAlign w:val="center"/>
          </w:tcPr>
          <w:p w14:paraId="58ADA7E1"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车容车貌不整洁的。</w:t>
            </w:r>
          </w:p>
        </w:tc>
      </w:tr>
      <w:tr w:rsidR="00D27FFC" w14:paraId="5DCA12A3" w14:textId="77777777" w:rsidTr="000A1410">
        <w:tc>
          <w:tcPr>
            <w:tcW w:w="1276" w:type="dxa"/>
            <w:vMerge/>
            <w:vAlign w:val="center"/>
          </w:tcPr>
          <w:p w14:paraId="546FF1D4" w14:textId="77777777" w:rsidR="00D27FFC" w:rsidRDefault="00D27FFC" w:rsidP="000A1410">
            <w:pPr>
              <w:rPr>
                <w:rFonts w:ascii="Times New Roman" w:hAnsi="Times New Roman"/>
                <w:szCs w:val="21"/>
              </w:rPr>
            </w:pPr>
          </w:p>
        </w:tc>
        <w:tc>
          <w:tcPr>
            <w:tcW w:w="6804" w:type="dxa"/>
            <w:vAlign w:val="center"/>
          </w:tcPr>
          <w:p w14:paraId="659D476D"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不按规定着装，仪容仪表</w:t>
            </w:r>
            <w:proofErr w:type="gramStart"/>
            <w:r>
              <w:rPr>
                <w:rFonts w:ascii="Times New Roman" w:hAnsi="Times New Roman" w:hint="eastAsia"/>
                <w:kern w:val="0"/>
                <w:szCs w:val="21"/>
              </w:rPr>
              <w:t>不</w:t>
            </w:r>
            <w:proofErr w:type="gramEnd"/>
            <w:r>
              <w:rPr>
                <w:rFonts w:ascii="Times New Roman" w:hAnsi="Times New Roman" w:hint="eastAsia"/>
                <w:kern w:val="0"/>
                <w:szCs w:val="21"/>
              </w:rPr>
              <w:t>整的。</w:t>
            </w:r>
          </w:p>
        </w:tc>
      </w:tr>
      <w:tr w:rsidR="00D27FFC" w14:paraId="4A5FD148" w14:textId="77777777" w:rsidTr="000A1410">
        <w:tc>
          <w:tcPr>
            <w:tcW w:w="1276" w:type="dxa"/>
            <w:vMerge/>
            <w:vAlign w:val="center"/>
          </w:tcPr>
          <w:p w14:paraId="2C39E297" w14:textId="77777777" w:rsidR="00D27FFC" w:rsidRDefault="00D27FFC" w:rsidP="000A1410">
            <w:pPr>
              <w:rPr>
                <w:rFonts w:ascii="Times New Roman" w:hAnsi="Times New Roman"/>
                <w:szCs w:val="21"/>
              </w:rPr>
            </w:pPr>
          </w:p>
        </w:tc>
        <w:tc>
          <w:tcPr>
            <w:tcW w:w="6804" w:type="dxa"/>
            <w:vAlign w:val="center"/>
          </w:tcPr>
          <w:p w14:paraId="43B6797F"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szCs w:val="21"/>
              </w:rPr>
              <w:t>营运过程中行为举止不符合有关要求的。</w:t>
            </w:r>
          </w:p>
        </w:tc>
      </w:tr>
      <w:tr w:rsidR="00D27FFC" w14:paraId="1765EF13" w14:textId="77777777" w:rsidTr="000A1410">
        <w:tc>
          <w:tcPr>
            <w:tcW w:w="1276" w:type="dxa"/>
            <w:vMerge/>
            <w:vAlign w:val="center"/>
          </w:tcPr>
          <w:p w14:paraId="58EC9052" w14:textId="77777777" w:rsidR="00D27FFC" w:rsidRDefault="00D27FFC" w:rsidP="000A1410">
            <w:pPr>
              <w:rPr>
                <w:rFonts w:ascii="Times New Roman" w:hAnsi="Times New Roman"/>
                <w:szCs w:val="21"/>
              </w:rPr>
            </w:pPr>
          </w:p>
        </w:tc>
        <w:tc>
          <w:tcPr>
            <w:tcW w:w="6804" w:type="dxa"/>
            <w:vAlign w:val="center"/>
          </w:tcPr>
          <w:p w14:paraId="0669797A" w14:textId="6C0497AD"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向车外抛物、吐痰或在车内抽烟</w:t>
            </w:r>
            <w:r w:rsidR="00CE7729">
              <w:rPr>
                <w:rFonts w:ascii="Times New Roman" w:hAnsi="Times New Roman" w:hint="eastAsia"/>
                <w:kern w:val="0"/>
                <w:szCs w:val="21"/>
              </w:rPr>
              <w:t>、嚼槟榔，进食有异味食物</w:t>
            </w:r>
            <w:r>
              <w:rPr>
                <w:rFonts w:ascii="Times New Roman" w:hAnsi="Times New Roman" w:hint="eastAsia"/>
                <w:kern w:val="0"/>
                <w:szCs w:val="21"/>
              </w:rPr>
              <w:t>的。</w:t>
            </w:r>
          </w:p>
        </w:tc>
      </w:tr>
      <w:tr w:rsidR="00D27FFC" w14:paraId="2B931AEC" w14:textId="77777777" w:rsidTr="000A1410">
        <w:tc>
          <w:tcPr>
            <w:tcW w:w="1276" w:type="dxa"/>
            <w:vMerge/>
            <w:vAlign w:val="center"/>
          </w:tcPr>
          <w:p w14:paraId="3C9176C2" w14:textId="77777777" w:rsidR="00D27FFC" w:rsidRDefault="00D27FFC" w:rsidP="000A1410">
            <w:pPr>
              <w:rPr>
                <w:rFonts w:ascii="Times New Roman" w:hAnsi="Times New Roman"/>
                <w:szCs w:val="21"/>
              </w:rPr>
            </w:pPr>
          </w:p>
        </w:tc>
        <w:tc>
          <w:tcPr>
            <w:tcW w:w="6804" w:type="dxa"/>
            <w:vAlign w:val="center"/>
          </w:tcPr>
          <w:p w14:paraId="3385B590" w14:textId="6750875A" w:rsidR="00D27FFC" w:rsidRDefault="005C030B"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使用服务忌语的；</w:t>
            </w:r>
            <w:r w:rsidRPr="005C030B">
              <w:rPr>
                <w:rFonts w:ascii="Times New Roman" w:hAnsi="Times New Roman" w:hint="eastAsia"/>
                <w:kern w:val="0"/>
                <w:szCs w:val="21"/>
              </w:rPr>
              <w:t>载客期间使用电台通话，或在电台通话中使用不文明语言</w:t>
            </w:r>
            <w:r>
              <w:rPr>
                <w:rFonts w:ascii="Times New Roman" w:hAnsi="Times New Roman" w:hint="eastAsia"/>
                <w:kern w:val="0"/>
                <w:szCs w:val="21"/>
              </w:rPr>
              <w:t>。</w:t>
            </w:r>
            <w:r>
              <w:rPr>
                <w:rFonts w:ascii="Times New Roman" w:hAnsi="Times New Roman"/>
                <w:kern w:val="0"/>
                <w:szCs w:val="21"/>
              </w:rPr>
              <w:t xml:space="preserve"> </w:t>
            </w:r>
          </w:p>
        </w:tc>
      </w:tr>
      <w:tr w:rsidR="00D27FFC" w14:paraId="638C089D" w14:textId="77777777" w:rsidTr="000A1410">
        <w:trPr>
          <w:trHeight w:val="482"/>
        </w:trPr>
        <w:tc>
          <w:tcPr>
            <w:tcW w:w="1276" w:type="dxa"/>
            <w:vMerge w:val="restart"/>
            <w:vAlign w:val="center"/>
          </w:tcPr>
          <w:p w14:paraId="457C9FC2" w14:textId="77777777" w:rsidR="00D27FFC" w:rsidRDefault="00D27FFC" w:rsidP="000A1410">
            <w:pPr>
              <w:autoSpaceDE w:val="0"/>
              <w:autoSpaceDN w:val="0"/>
              <w:adjustRightInd w:val="0"/>
              <w:rPr>
                <w:rFonts w:ascii="Times New Roman" w:hAnsi="Times New Roman"/>
                <w:szCs w:val="21"/>
              </w:rPr>
            </w:pPr>
            <w:r>
              <w:rPr>
                <w:rFonts w:ascii="Times New Roman" w:hAnsi="Times New Roman" w:hint="eastAsia"/>
                <w:kern w:val="0"/>
                <w:szCs w:val="21"/>
              </w:rPr>
              <w:t>巡游车驾驶员有所列情形之一的，扣</w:t>
            </w:r>
            <w:r>
              <w:rPr>
                <w:rFonts w:ascii="Times New Roman" w:hAnsi="Times New Roman"/>
                <w:kern w:val="0"/>
                <w:szCs w:val="21"/>
              </w:rPr>
              <w:t>1</w:t>
            </w:r>
            <w:r>
              <w:rPr>
                <w:rFonts w:ascii="Times New Roman" w:hAnsi="Times New Roman" w:hint="eastAsia"/>
                <w:kern w:val="0"/>
                <w:szCs w:val="21"/>
              </w:rPr>
              <w:t>分</w:t>
            </w:r>
          </w:p>
        </w:tc>
        <w:tc>
          <w:tcPr>
            <w:tcW w:w="6804" w:type="dxa"/>
            <w:vAlign w:val="center"/>
          </w:tcPr>
          <w:p w14:paraId="5909AF04"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未按规定携带</w:t>
            </w:r>
            <w:r>
              <w:rPr>
                <w:rFonts w:ascii="Times New Roman" w:hAnsi="Times New Roman" w:hint="eastAsia"/>
                <w:szCs w:val="21"/>
              </w:rPr>
              <w:t>出租汽车</w:t>
            </w:r>
            <w:r>
              <w:rPr>
                <w:rFonts w:ascii="Times New Roman" w:hAnsi="Times New Roman" w:hint="eastAsia"/>
                <w:kern w:val="0"/>
                <w:szCs w:val="21"/>
              </w:rPr>
              <w:t>从业资格证件，从事</w:t>
            </w:r>
            <w:r>
              <w:rPr>
                <w:rFonts w:ascii="Times New Roman" w:hAnsi="Times New Roman" w:hint="eastAsia"/>
                <w:szCs w:val="21"/>
              </w:rPr>
              <w:t>出租汽车</w:t>
            </w:r>
            <w:r>
              <w:rPr>
                <w:rFonts w:ascii="Times New Roman" w:hAnsi="Times New Roman" w:hint="eastAsia"/>
                <w:kern w:val="0"/>
                <w:szCs w:val="21"/>
              </w:rPr>
              <w:t>经营活动的。</w:t>
            </w:r>
          </w:p>
        </w:tc>
      </w:tr>
      <w:tr w:rsidR="00D27FFC" w14:paraId="46E2A95A" w14:textId="77777777" w:rsidTr="000A1410">
        <w:trPr>
          <w:trHeight w:val="560"/>
        </w:trPr>
        <w:tc>
          <w:tcPr>
            <w:tcW w:w="1276" w:type="dxa"/>
            <w:vMerge/>
            <w:vAlign w:val="center"/>
          </w:tcPr>
          <w:p w14:paraId="0E3358EA" w14:textId="77777777" w:rsidR="00D27FFC" w:rsidRDefault="00D27FFC" w:rsidP="000A1410">
            <w:pPr>
              <w:rPr>
                <w:rFonts w:ascii="Times New Roman" w:hAnsi="Times New Roman"/>
                <w:szCs w:val="21"/>
              </w:rPr>
            </w:pPr>
          </w:p>
        </w:tc>
        <w:tc>
          <w:tcPr>
            <w:tcW w:w="6804" w:type="dxa"/>
            <w:vAlign w:val="center"/>
          </w:tcPr>
          <w:p w14:paraId="62E6AF5F"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未按规定放置出租汽车服务监督卡等标志，从事</w:t>
            </w:r>
            <w:r>
              <w:rPr>
                <w:rFonts w:ascii="Times New Roman" w:hAnsi="Times New Roman" w:hint="eastAsia"/>
                <w:szCs w:val="21"/>
              </w:rPr>
              <w:t>出租汽车</w:t>
            </w:r>
            <w:r>
              <w:rPr>
                <w:rFonts w:ascii="Times New Roman" w:hAnsi="Times New Roman" w:hint="eastAsia"/>
                <w:kern w:val="0"/>
                <w:szCs w:val="21"/>
              </w:rPr>
              <w:t>经营活动的。</w:t>
            </w:r>
          </w:p>
        </w:tc>
      </w:tr>
      <w:tr w:rsidR="00D27FFC" w14:paraId="1A16DA5D" w14:textId="77777777" w:rsidTr="000A1410">
        <w:trPr>
          <w:trHeight w:val="411"/>
        </w:trPr>
        <w:tc>
          <w:tcPr>
            <w:tcW w:w="1276" w:type="dxa"/>
            <w:vMerge/>
            <w:vAlign w:val="center"/>
          </w:tcPr>
          <w:p w14:paraId="0087B35F" w14:textId="77777777" w:rsidR="00D27FFC" w:rsidRDefault="00D27FFC" w:rsidP="000A1410">
            <w:pPr>
              <w:rPr>
                <w:rFonts w:ascii="Times New Roman" w:hAnsi="Times New Roman"/>
                <w:szCs w:val="21"/>
              </w:rPr>
            </w:pPr>
          </w:p>
        </w:tc>
        <w:tc>
          <w:tcPr>
            <w:tcW w:w="6804" w:type="dxa"/>
            <w:vAlign w:val="center"/>
          </w:tcPr>
          <w:p w14:paraId="70F8F689"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不按乘客意愿使用音响和空调等设施设备的。</w:t>
            </w:r>
          </w:p>
        </w:tc>
      </w:tr>
      <w:tr w:rsidR="00D27FFC" w14:paraId="4BAC6532" w14:textId="77777777" w:rsidTr="000A1410">
        <w:tc>
          <w:tcPr>
            <w:tcW w:w="1276" w:type="dxa"/>
            <w:vAlign w:val="center"/>
          </w:tcPr>
          <w:p w14:paraId="79C3D2B6" w14:textId="77777777" w:rsidR="00D27FFC" w:rsidRDefault="00D27FFC" w:rsidP="000A1410">
            <w:pPr>
              <w:autoSpaceDE w:val="0"/>
              <w:autoSpaceDN w:val="0"/>
              <w:adjustRightInd w:val="0"/>
              <w:rPr>
                <w:rFonts w:ascii="Times New Roman" w:hAnsi="Times New Roman"/>
                <w:kern w:val="0"/>
                <w:szCs w:val="21"/>
              </w:rPr>
            </w:pPr>
            <w:r>
              <w:rPr>
                <w:rFonts w:ascii="Times New Roman" w:hAnsi="Times New Roman" w:hint="eastAsia"/>
                <w:kern w:val="0"/>
                <w:szCs w:val="21"/>
              </w:rPr>
              <w:t>巡游车驾驶员有所列情形之一的，加</w:t>
            </w:r>
            <w:r>
              <w:rPr>
                <w:rFonts w:ascii="Times New Roman" w:hAnsi="Times New Roman"/>
                <w:kern w:val="0"/>
                <w:szCs w:val="21"/>
              </w:rPr>
              <w:t>5</w:t>
            </w:r>
            <w:r>
              <w:rPr>
                <w:rFonts w:ascii="Times New Roman" w:hAnsi="Times New Roman" w:hint="eastAsia"/>
                <w:kern w:val="0"/>
                <w:szCs w:val="21"/>
              </w:rPr>
              <w:t>分或</w:t>
            </w:r>
            <w:r>
              <w:rPr>
                <w:rFonts w:ascii="Times New Roman" w:hAnsi="Times New Roman"/>
                <w:kern w:val="0"/>
                <w:szCs w:val="21"/>
              </w:rPr>
              <w:t>10</w:t>
            </w:r>
            <w:r>
              <w:rPr>
                <w:rFonts w:ascii="Times New Roman" w:hAnsi="Times New Roman" w:hint="eastAsia"/>
                <w:kern w:val="0"/>
                <w:szCs w:val="21"/>
              </w:rPr>
              <w:t>分</w:t>
            </w:r>
          </w:p>
        </w:tc>
        <w:tc>
          <w:tcPr>
            <w:tcW w:w="6804" w:type="dxa"/>
            <w:vAlign w:val="center"/>
          </w:tcPr>
          <w:p w14:paraId="68778168"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有见义勇为、救死扶伤等先进事迹的。</w:t>
            </w:r>
          </w:p>
        </w:tc>
      </w:tr>
      <w:tr w:rsidR="00D27FFC" w14:paraId="413AB537" w14:textId="77777777" w:rsidTr="000A1410">
        <w:trPr>
          <w:trHeight w:val="547"/>
        </w:trPr>
        <w:tc>
          <w:tcPr>
            <w:tcW w:w="1276" w:type="dxa"/>
            <w:vMerge w:val="restart"/>
            <w:vAlign w:val="center"/>
          </w:tcPr>
          <w:p w14:paraId="2FB31704" w14:textId="77777777" w:rsidR="00D27FFC" w:rsidRDefault="00D27FFC" w:rsidP="000A1410">
            <w:pPr>
              <w:autoSpaceDE w:val="0"/>
              <w:autoSpaceDN w:val="0"/>
              <w:adjustRightInd w:val="0"/>
              <w:rPr>
                <w:rFonts w:ascii="Times New Roman" w:hAnsi="Times New Roman"/>
                <w:b/>
                <w:bCs/>
                <w:sz w:val="44"/>
                <w:szCs w:val="21"/>
              </w:rPr>
            </w:pPr>
            <w:r>
              <w:rPr>
                <w:rFonts w:ascii="Times New Roman" w:hAnsi="Times New Roman" w:hint="eastAsia"/>
                <w:kern w:val="0"/>
                <w:szCs w:val="21"/>
              </w:rPr>
              <w:t>巡游车驾驶员有所列情形之一的，加</w:t>
            </w:r>
            <w:r>
              <w:rPr>
                <w:rFonts w:ascii="Times New Roman" w:hAnsi="Times New Roman"/>
                <w:kern w:val="0"/>
                <w:szCs w:val="21"/>
              </w:rPr>
              <w:t>3</w:t>
            </w:r>
            <w:r>
              <w:rPr>
                <w:rFonts w:ascii="Times New Roman" w:hAnsi="Times New Roman" w:hint="eastAsia"/>
                <w:kern w:val="0"/>
                <w:szCs w:val="21"/>
              </w:rPr>
              <w:t>分</w:t>
            </w:r>
          </w:p>
        </w:tc>
        <w:tc>
          <w:tcPr>
            <w:tcW w:w="6804" w:type="dxa"/>
            <w:vAlign w:val="center"/>
          </w:tcPr>
          <w:p w14:paraId="0486C4DB"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有重大拾金不昧行为的。</w:t>
            </w:r>
          </w:p>
        </w:tc>
      </w:tr>
      <w:tr w:rsidR="00D27FFC" w14:paraId="4318E66F" w14:textId="77777777" w:rsidTr="000A1410">
        <w:trPr>
          <w:trHeight w:val="547"/>
        </w:trPr>
        <w:tc>
          <w:tcPr>
            <w:tcW w:w="1276" w:type="dxa"/>
            <w:vMerge/>
            <w:vAlign w:val="center"/>
          </w:tcPr>
          <w:p w14:paraId="0446C68A" w14:textId="77777777" w:rsidR="00D27FFC" w:rsidRDefault="00D27FFC" w:rsidP="000A1410">
            <w:pPr>
              <w:autoSpaceDE w:val="0"/>
              <w:autoSpaceDN w:val="0"/>
              <w:adjustRightInd w:val="0"/>
              <w:rPr>
                <w:rFonts w:ascii="Times New Roman" w:hAnsi="Times New Roman"/>
                <w:kern w:val="0"/>
                <w:szCs w:val="21"/>
              </w:rPr>
            </w:pPr>
          </w:p>
        </w:tc>
        <w:tc>
          <w:tcPr>
            <w:tcW w:w="6804" w:type="dxa"/>
            <w:vAlign w:val="center"/>
          </w:tcPr>
          <w:p w14:paraId="2A3B6185"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受主流媒体报道表扬的。</w:t>
            </w:r>
          </w:p>
        </w:tc>
      </w:tr>
      <w:tr w:rsidR="00D27FFC" w14:paraId="09712240" w14:textId="77777777" w:rsidTr="000A1410">
        <w:trPr>
          <w:trHeight w:val="495"/>
        </w:trPr>
        <w:tc>
          <w:tcPr>
            <w:tcW w:w="1276" w:type="dxa"/>
            <w:vMerge/>
            <w:vAlign w:val="center"/>
          </w:tcPr>
          <w:p w14:paraId="2D4D163A" w14:textId="77777777" w:rsidR="00D27FFC" w:rsidRDefault="00D27FFC" w:rsidP="000A1410">
            <w:pPr>
              <w:rPr>
                <w:rFonts w:ascii="Times New Roman" w:hAnsi="Times New Roman"/>
                <w:szCs w:val="21"/>
              </w:rPr>
            </w:pPr>
          </w:p>
        </w:tc>
        <w:tc>
          <w:tcPr>
            <w:tcW w:w="6804" w:type="dxa"/>
            <w:vAlign w:val="center"/>
          </w:tcPr>
          <w:p w14:paraId="015A8A1D"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有协助查处违法行为的。</w:t>
            </w:r>
          </w:p>
        </w:tc>
      </w:tr>
      <w:tr w:rsidR="00D27FFC" w14:paraId="7DBA85EF" w14:textId="77777777" w:rsidTr="000A1410">
        <w:tc>
          <w:tcPr>
            <w:tcW w:w="1276" w:type="dxa"/>
            <w:vAlign w:val="center"/>
          </w:tcPr>
          <w:p w14:paraId="543BAF11" w14:textId="77777777" w:rsidR="00D27FFC" w:rsidRDefault="00D27FFC" w:rsidP="000A1410">
            <w:pPr>
              <w:autoSpaceDE w:val="0"/>
              <w:autoSpaceDN w:val="0"/>
              <w:adjustRightInd w:val="0"/>
              <w:rPr>
                <w:rFonts w:ascii="Times New Roman" w:hAnsi="Times New Roman"/>
                <w:kern w:val="0"/>
                <w:szCs w:val="21"/>
              </w:rPr>
            </w:pPr>
            <w:r>
              <w:rPr>
                <w:rFonts w:ascii="Times New Roman" w:hAnsi="Times New Roman" w:hint="eastAsia"/>
                <w:kern w:val="0"/>
                <w:szCs w:val="21"/>
              </w:rPr>
              <w:t>巡游车驾驶员有所列情形之一的，加</w:t>
            </w:r>
            <w:r>
              <w:rPr>
                <w:rFonts w:ascii="Times New Roman" w:hAnsi="Times New Roman"/>
                <w:kern w:val="0"/>
                <w:szCs w:val="21"/>
              </w:rPr>
              <w:t>1</w:t>
            </w:r>
            <w:r>
              <w:rPr>
                <w:rFonts w:ascii="Times New Roman" w:hAnsi="Times New Roman" w:hint="eastAsia"/>
                <w:kern w:val="0"/>
                <w:szCs w:val="21"/>
              </w:rPr>
              <w:t>分</w:t>
            </w:r>
          </w:p>
        </w:tc>
        <w:tc>
          <w:tcPr>
            <w:tcW w:w="6804" w:type="dxa"/>
            <w:vAlign w:val="center"/>
          </w:tcPr>
          <w:p w14:paraId="10B7FEE6" w14:textId="77777777" w:rsidR="00D27FFC" w:rsidRDefault="00D27FFC" w:rsidP="000A1410">
            <w:pPr>
              <w:autoSpaceDE w:val="0"/>
              <w:autoSpaceDN w:val="0"/>
              <w:adjustRightInd w:val="0"/>
              <w:jc w:val="left"/>
              <w:rPr>
                <w:rFonts w:ascii="Times New Roman" w:hAnsi="Times New Roman"/>
                <w:kern w:val="0"/>
                <w:szCs w:val="21"/>
              </w:rPr>
            </w:pPr>
            <w:r>
              <w:rPr>
                <w:rFonts w:ascii="Times New Roman" w:hAnsi="Times New Roman" w:hint="eastAsia"/>
                <w:kern w:val="0"/>
                <w:szCs w:val="21"/>
              </w:rPr>
              <w:t>积极参加抢险救灾、义务服务等社会公益活动的。</w:t>
            </w:r>
          </w:p>
        </w:tc>
      </w:tr>
    </w:tbl>
    <w:p w14:paraId="4E577013" w14:textId="77777777" w:rsidR="004E42B7" w:rsidRPr="00D27FFC" w:rsidRDefault="004E42B7" w:rsidP="00CE7729">
      <w:pPr>
        <w:spacing w:line="580" w:lineRule="exact"/>
        <w:ind w:firstLineChars="200" w:firstLine="640"/>
        <w:jc w:val="both"/>
        <w:rPr>
          <w:rFonts w:ascii="仿宋_GB2312" w:eastAsia="仿宋_GB2312"/>
          <w:sz w:val="32"/>
          <w:szCs w:val="32"/>
        </w:rPr>
      </w:pPr>
    </w:p>
    <w:sectPr w:rsidR="004E42B7" w:rsidRPr="00D27F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CE2E6" w14:textId="77777777" w:rsidR="00E209D1" w:rsidRDefault="00E209D1" w:rsidP="00F21F2C">
      <w:r>
        <w:separator/>
      </w:r>
    </w:p>
  </w:endnote>
  <w:endnote w:type="continuationSeparator" w:id="0">
    <w:p w14:paraId="4F054CB2" w14:textId="77777777" w:rsidR="00E209D1" w:rsidRDefault="00E209D1" w:rsidP="00F2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472168"/>
      <w:docPartObj>
        <w:docPartGallery w:val="Page Numbers (Bottom of Page)"/>
        <w:docPartUnique/>
      </w:docPartObj>
    </w:sdtPr>
    <w:sdtEndPr/>
    <w:sdtContent>
      <w:p w14:paraId="1896B800" w14:textId="306AD73D" w:rsidR="00DF4F8E" w:rsidRDefault="00DF4F8E">
        <w:pPr>
          <w:pStyle w:val="a5"/>
          <w:jc w:val="right"/>
        </w:pPr>
        <w:r>
          <w:fldChar w:fldCharType="begin"/>
        </w:r>
        <w:r>
          <w:instrText>PAGE   \* MERGEFORMAT</w:instrText>
        </w:r>
        <w:r>
          <w:fldChar w:fldCharType="separate"/>
        </w:r>
        <w:r>
          <w:rPr>
            <w:lang w:val="zh-CN"/>
          </w:rPr>
          <w:t>2</w:t>
        </w:r>
        <w:r>
          <w:fldChar w:fldCharType="end"/>
        </w:r>
      </w:p>
    </w:sdtContent>
  </w:sdt>
  <w:p w14:paraId="14082701" w14:textId="77777777" w:rsidR="00DF4F8E" w:rsidRDefault="00DF4F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A383" w14:textId="77777777" w:rsidR="00E209D1" w:rsidRDefault="00E209D1" w:rsidP="00F21F2C">
      <w:r>
        <w:separator/>
      </w:r>
    </w:p>
  </w:footnote>
  <w:footnote w:type="continuationSeparator" w:id="0">
    <w:p w14:paraId="6C771084" w14:textId="77777777" w:rsidR="00E209D1" w:rsidRDefault="00E209D1" w:rsidP="00F21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36"/>
    <w:rsid w:val="00082CDF"/>
    <w:rsid w:val="00121C7B"/>
    <w:rsid w:val="00132E48"/>
    <w:rsid w:val="00142DD2"/>
    <w:rsid w:val="00146B62"/>
    <w:rsid w:val="00191EB1"/>
    <w:rsid w:val="001B6E0C"/>
    <w:rsid w:val="00216236"/>
    <w:rsid w:val="004E42B7"/>
    <w:rsid w:val="004F56C2"/>
    <w:rsid w:val="005C030B"/>
    <w:rsid w:val="00733D22"/>
    <w:rsid w:val="007B550F"/>
    <w:rsid w:val="0095245D"/>
    <w:rsid w:val="00A65128"/>
    <w:rsid w:val="00C66E4A"/>
    <w:rsid w:val="00CE7729"/>
    <w:rsid w:val="00D27FFC"/>
    <w:rsid w:val="00DE7F11"/>
    <w:rsid w:val="00DF4F8E"/>
    <w:rsid w:val="00E141FB"/>
    <w:rsid w:val="00E209D1"/>
    <w:rsid w:val="00E7784D"/>
    <w:rsid w:val="00F21F2C"/>
    <w:rsid w:val="00F5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E34B"/>
  <w15:chartTrackingRefBased/>
  <w15:docId w15:val="{2C5C56F8-7F7D-4BD6-81A1-7A4DB2EC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2C"/>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F21F2C"/>
    <w:rPr>
      <w:sz w:val="18"/>
      <w:szCs w:val="18"/>
    </w:rPr>
  </w:style>
  <w:style w:type="paragraph" w:styleId="a5">
    <w:name w:val="footer"/>
    <w:basedOn w:val="a"/>
    <w:link w:val="a6"/>
    <w:uiPriority w:val="99"/>
    <w:unhideWhenUsed/>
    <w:rsid w:val="00F21F2C"/>
    <w:pPr>
      <w:tabs>
        <w:tab w:val="center" w:pos="4153"/>
        <w:tab w:val="right" w:pos="8306"/>
      </w:tabs>
      <w:snapToGrid w:val="0"/>
      <w:jc w:val="left"/>
    </w:pPr>
    <w:rPr>
      <w:sz w:val="18"/>
      <w:szCs w:val="18"/>
    </w:rPr>
  </w:style>
  <w:style w:type="character" w:customStyle="1" w:styleId="a6">
    <w:name w:val="页脚 字符"/>
    <w:basedOn w:val="a0"/>
    <w:link w:val="a5"/>
    <w:uiPriority w:val="99"/>
    <w:rsid w:val="00F21F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2018-11-20T03:01:00Z</dcterms:created>
  <dcterms:modified xsi:type="dcterms:W3CDTF">2018-11-26T06:19:00Z</dcterms:modified>
</cp:coreProperties>
</file>